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CAC9E" w14:textId="169046DE" w:rsidR="00296C75" w:rsidRPr="00CE4142" w:rsidRDefault="00296C75" w:rsidP="00296C75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</w:pPr>
      <w:r w:rsidRPr="00CE4142">
        <w:rPr>
          <w:rFonts w:ascii="Times New Roman" w:hAnsi="Times New Roman" w:cs="Times New Roman"/>
          <w:b/>
          <w:bCs/>
          <w:color w:val="002060"/>
          <w:sz w:val="36"/>
          <w:szCs w:val="36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noFill/>
            <w14:prstDash w14:val="solid"/>
            <w14:bevel/>
          </w14:textOutline>
        </w:rPr>
        <w:t>Детская агрессия</w:t>
      </w:r>
    </w:p>
    <w:p w14:paraId="676E574B" w14:textId="761182A9" w:rsidR="00296C75" w:rsidRPr="00296C75" w:rsidRDefault="00296C75" w:rsidP="00296C75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96C75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38EC14" wp14:editId="43580394">
            <wp:simplePos x="0" y="0"/>
            <wp:positionH relativeFrom="margin">
              <wp:posOffset>196850</wp:posOffset>
            </wp:positionH>
            <wp:positionV relativeFrom="margin">
              <wp:posOffset>645160</wp:posOffset>
            </wp:positionV>
            <wp:extent cx="1599565" cy="1494155"/>
            <wp:effectExtent l="152400" t="152400" r="362585" b="35369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494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9A0B1" w14:textId="1ABE2B17" w:rsidR="00CC4310" w:rsidRPr="00296C75" w:rsidRDefault="00CC4310" w:rsidP="00296C75">
      <w:pPr>
        <w:ind w:firstLine="708"/>
        <w:jc w:val="both"/>
        <w:rPr>
          <w:rFonts w:ascii="Times New Roman" w:hAnsi="Times New Roman" w:cs="Times New Roman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96C75">
        <w:rPr>
          <w:rFonts w:ascii="Times New Roman" w:hAnsi="Times New Roman" w:cs="Times New Roman"/>
          <w:b/>
          <w:bCs/>
          <w:i/>
          <w:iCs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Агрессия</w:t>
      </w:r>
      <w:r w:rsidRPr="00296C75">
        <w:rPr>
          <w:rFonts w:ascii="Times New Roman" w:hAnsi="Times New Roman" w:cs="Times New Roman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– стремление к моральному и физическому подавлению других людей, достижение своих целей средствами насилия, а порой и просто бессмысленное насилие по отношению к окружающим.</w:t>
      </w:r>
    </w:p>
    <w:p w14:paraId="09DC3F3A" w14:textId="70B2A89D" w:rsidR="00296C75" w:rsidRDefault="00296C75" w:rsidP="00AA6E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9EB63" w14:textId="2D785743" w:rsidR="00296C75" w:rsidRDefault="00296C75" w:rsidP="00AA6E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BE718E" w14:textId="213E894E" w:rsidR="00296C75" w:rsidRDefault="00296C75" w:rsidP="00AA6E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F74431" w14:textId="59EA5CC1" w:rsidR="008A750F" w:rsidRDefault="008A750F" w:rsidP="00AA6E7E">
      <w:p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296C75">
        <w:rPr>
          <w:rFonts w:ascii="Times New Roman" w:hAnsi="Times New Roman" w:cs="Times New Roman"/>
          <w:b/>
          <w:bCs/>
          <w:color w:val="002060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</w:rPr>
        <w:t>Истоки детской агрессивности:</w:t>
      </w:r>
    </w:p>
    <w:p w14:paraId="327A0274" w14:textId="1B3990A7" w:rsidR="00AA6E7E" w:rsidRPr="00112DDC" w:rsidRDefault="00112DDC" w:rsidP="00112D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DDC">
        <w:rPr>
          <w:b/>
          <w:bCs/>
          <w:noProof/>
          <w:color w:val="002060"/>
          <w:u w:val="single"/>
        </w:rPr>
        <w:drawing>
          <wp:anchor distT="0" distB="0" distL="114300" distR="114300" simplePos="0" relativeHeight="251659264" behindDoc="0" locked="0" layoutInCell="1" allowOverlap="1" wp14:anchorId="3D2A6CC7" wp14:editId="2CEF552F">
            <wp:simplePos x="0" y="0"/>
            <wp:positionH relativeFrom="margin">
              <wp:posOffset>104775</wp:posOffset>
            </wp:positionH>
            <wp:positionV relativeFrom="margin">
              <wp:posOffset>3295650</wp:posOffset>
            </wp:positionV>
            <wp:extent cx="2682240" cy="1508760"/>
            <wp:effectExtent l="171450" t="152400" r="194310" b="2247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508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E7E" w:rsidRPr="00112DDC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Поведение родителей с ребёнком и друг с другом</w:t>
      </w:r>
      <w:r w:rsidR="00AA6E7E" w:rsidRPr="00112DD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– это самый первый и значимый образец для ребёнка. </w:t>
      </w:r>
    </w:p>
    <w:p w14:paraId="6F69E926" w14:textId="0A6F159D" w:rsidR="00112DDC" w:rsidRPr="00112DDC" w:rsidRDefault="00112DDC" w:rsidP="00112D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AF0C8F" wp14:editId="6CFDBC42">
            <wp:simplePos x="0" y="0"/>
            <wp:positionH relativeFrom="margin">
              <wp:posOffset>4284980</wp:posOffset>
            </wp:positionH>
            <wp:positionV relativeFrom="margin">
              <wp:posOffset>3889375</wp:posOffset>
            </wp:positionV>
            <wp:extent cx="1664335" cy="1664335"/>
            <wp:effectExtent l="171450" t="152400" r="202565" b="2216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892FD" w14:textId="77777777" w:rsidR="00112DDC" w:rsidRDefault="00112DDC" w:rsidP="00112D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FD2D63" w14:textId="77777777" w:rsidR="00112DDC" w:rsidRDefault="00112DDC" w:rsidP="00112D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401300" w14:textId="77777777" w:rsidR="00112DDC" w:rsidRDefault="00112DDC" w:rsidP="00112D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512E8C" w14:textId="77777777" w:rsidR="00112DDC" w:rsidRDefault="00112DDC" w:rsidP="00112D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CD5B6D8" w14:textId="5532C291" w:rsidR="00112DDC" w:rsidRDefault="00112DDC" w:rsidP="00112D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5F2898" w14:textId="77777777" w:rsidR="00112DDC" w:rsidRDefault="00112DDC" w:rsidP="00112D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B4BB5E" w14:textId="2B72C3FE" w:rsidR="00112DDC" w:rsidRPr="00112DDC" w:rsidRDefault="00112DDC" w:rsidP="00112DDC">
      <w:pPr>
        <w:pStyle w:val="a3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112DDC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>Обратите внимание на внутрисемейные отношения.</w:t>
      </w:r>
    </w:p>
    <w:p w14:paraId="125AFBE9" w14:textId="77777777" w:rsidR="00112DDC" w:rsidRDefault="00112DDC" w:rsidP="00112D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5CD158" w14:textId="477EDDD4" w:rsidR="00AA6E7E" w:rsidRPr="00112DDC" w:rsidRDefault="00AA6E7E" w:rsidP="00112DDC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112DDC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Агрессия как механизм преодоления препятствий</w:t>
      </w:r>
      <w:r w:rsidRPr="00112DD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, возникающих на жизненном пути. Способы конструктивного разрешения проблемных ситуаций сами по себе слишком сложны и усваиваются в ходе становления личности. Ребёнок раннего возраста ещё не знаком с такими способами. </w:t>
      </w:r>
      <w:r w:rsidRPr="00112DD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А вот агрессия – простейшее и доступное ребёнку средство достижения цели.</w:t>
      </w:r>
    </w:p>
    <w:p w14:paraId="44FF9509" w14:textId="77777777" w:rsidR="00033E45" w:rsidRDefault="00033E45" w:rsidP="00033E45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5719F802" w14:textId="3FC007FF" w:rsidR="00CC4310" w:rsidRPr="00033E45" w:rsidRDefault="00CC4310" w:rsidP="00033E45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033E45">
        <w:rPr>
          <w:rFonts w:ascii="Times New Roman" w:hAnsi="Times New Roman" w:cs="Times New Roman"/>
          <w:b/>
          <w:bCs/>
          <w:color w:val="002060"/>
          <w:sz w:val="28"/>
          <w:szCs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Укреплению агрессивных форм поведения у ребёнка способствуют:</w:t>
      </w:r>
    </w:p>
    <w:p w14:paraId="0F575178" w14:textId="7111E06D" w:rsidR="00CC4310" w:rsidRPr="00033E45" w:rsidRDefault="00CC4310" w:rsidP="00033E4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33E4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скандалы в семье</w:t>
      </w:r>
    </w:p>
    <w:p w14:paraId="1F0D87F0" w14:textId="3254CC21" w:rsidR="00CC4310" w:rsidRPr="00033E45" w:rsidRDefault="00CC4310" w:rsidP="00033E4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033E4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применение физической силы во время семейных ссор</w:t>
      </w:r>
    </w:p>
    <w:p w14:paraId="6885A4B1" w14:textId="22972FB0" w:rsidR="00CC4310" w:rsidRPr="00033E45" w:rsidRDefault="00CC4310" w:rsidP="00033E4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033E4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грубое и жестокое обращение с ребёнком</w:t>
      </w:r>
    </w:p>
    <w:p w14:paraId="4FB00D32" w14:textId="5D2C2157" w:rsidR="00CC4310" w:rsidRPr="00033E45" w:rsidRDefault="00CC4310" w:rsidP="00033E4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033E4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привлечение ребёнка к просмотру жестоких, со сценами насилия</w:t>
      </w:r>
      <w:r w:rsidR="00CE4142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,</w:t>
      </w:r>
      <w:r w:rsidR="00033E4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Pr="00033E4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художественных и мультипликационных фильмов</w:t>
      </w:r>
    </w:p>
    <w:p w14:paraId="6B3BCA9A" w14:textId="047EB172" w:rsidR="00CC4310" w:rsidRPr="00033E45" w:rsidRDefault="00CC4310" w:rsidP="00033E4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033E4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одобрение агрессивного поведения как способа решения конфликта</w:t>
      </w:r>
    </w:p>
    <w:p w14:paraId="567618D2" w14:textId="77777777" w:rsidR="00033E45" w:rsidRDefault="00033E45" w:rsidP="008A75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E3A36" w14:textId="29A27A60" w:rsidR="00033E45" w:rsidRDefault="00033E45" w:rsidP="00A300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93D869F" wp14:editId="6962DE37">
            <wp:extent cx="5486400" cy="3200400"/>
            <wp:effectExtent l="0" t="57150" r="0" b="5715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55DC993" w14:textId="6EFFCC5C" w:rsidR="00A30001" w:rsidRPr="00A30001" w:rsidRDefault="00A30001" w:rsidP="00A30001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761AEE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FE938" wp14:editId="074163BE">
                <wp:simplePos x="0" y="0"/>
                <wp:positionH relativeFrom="column">
                  <wp:posOffset>0</wp:posOffset>
                </wp:positionH>
                <wp:positionV relativeFrom="paragraph">
                  <wp:posOffset>735330</wp:posOffset>
                </wp:positionV>
                <wp:extent cx="3606800" cy="1454150"/>
                <wp:effectExtent l="0" t="0" r="12700" b="1270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0" cy="1454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9301B" id="Прямоугольник: скругленные углы 13" o:spid="_x0000_s1026" style="position:absolute;margin-left:0;margin-top:57.9pt;width:284pt;height:1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" fillcolor="#b4c6e7 [1300]" strokecolor="#1f3763 [1604]" strokeweight="1pt">
                <v:stroke joinstyle="miter"/>
              </v:roundrect>
            </w:pict>
          </mc:Fallback>
        </mc:AlternateContent>
      </w:r>
      <w:r w:rsidR="008A750F" w:rsidRPr="00761AEE">
        <w:rPr>
          <w:rFonts w:ascii="Times New Roman" w:hAnsi="Times New Roman" w:cs="Times New Roman"/>
          <w:b/>
          <w:bCs/>
          <w:color w:val="002060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</w:rPr>
        <w:t>Зачастую агрессивное поведение малыша – реакция на недостаток внимания, а точнее способ его привлечь.</w:t>
      </w:r>
    </w:p>
    <w:p w14:paraId="389B6AD7" w14:textId="514CB35A" w:rsidR="00A30001" w:rsidRDefault="00A30001" w:rsidP="008A7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BD63B" wp14:editId="10556937">
                <wp:simplePos x="0" y="0"/>
                <wp:positionH relativeFrom="column">
                  <wp:posOffset>165100</wp:posOffset>
                </wp:positionH>
                <wp:positionV relativeFrom="paragraph">
                  <wp:posOffset>224155</wp:posOffset>
                </wp:positionV>
                <wp:extent cx="3257550" cy="1257300"/>
                <wp:effectExtent l="0" t="0" r="19050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257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7CDA19A0" w14:textId="39892217" w:rsidR="00A30001" w:rsidRPr="00761AEE" w:rsidRDefault="00A30001" w:rsidP="00A30001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761A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Обычная ситуация – ребёнок тихо играет, занят сам собой, </w:t>
                            </w:r>
                            <w:r w:rsidRPr="00761AE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и мы его не замечаем</w:t>
                            </w:r>
                            <w:r w:rsidRPr="00761A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занимаемся своими делами. Но стоит только ребёнку начать раскидывать игрушки, визжать, щипаться, </w:t>
                            </w:r>
                            <w:r w:rsidRPr="00761AE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наша реакция не заставит себя долго ждать</w:t>
                            </w:r>
                            <w:r w:rsidRPr="00761A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BD63B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13pt;margin-top:17.65pt;width:256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" fillcolor="#b4c6e7 [1300]" strokecolor="#b4c6e7 [1300]" strokeweight=".5pt">
                <v:textbox>
                  <w:txbxContent>
                    <w:p w14:paraId="7CDA19A0" w14:textId="39892217" w:rsidR="00A30001" w:rsidRPr="00761AEE" w:rsidRDefault="00A30001" w:rsidP="00A30001">
                      <w:pPr>
                        <w:jc w:val="both"/>
                        <w:rPr>
                          <w:i/>
                          <w:iCs/>
                        </w:rPr>
                      </w:pPr>
                      <w:r w:rsidRPr="00761AE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Обычная ситуация – ребёнок тихо играет, занят сам собой, </w:t>
                      </w:r>
                      <w:r w:rsidRPr="00761AE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и мы его не замечаем</w:t>
                      </w:r>
                      <w:r w:rsidRPr="00761AE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, занимаемся своими делами. Но стоит только ребёнку начать раскидывать игрушки, визжать, щипаться, </w:t>
                      </w:r>
                      <w:r w:rsidRPr="00761AE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наша реакция не заставит себя долго ждать</w:t>
                      </w:r>
                      <w:r w:rsidRPr="00761AE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4585A7A" w14:textId="06895FDC" w:rsidR="00A30001" w:rsidRDefault="00761AEE" w:rsidP="008A7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5725A" wp14:editId="00BD4F91">
                <wp:simplePos x="0" y="0"/>
                <wp:positionH relativeFrom="column">
                  <wp:posOffset>4146550</wp:posOffset>
                </wp:positionH>
                <wp:positionV relativeFrom="paragraph">
                  <wp:posOffset>73025</wp:posOffset>
                </wp:positionV>
                <wp:extent cx="2063750" cy="692150"/>
                <wp:effectExtent l="0" t="0" r="12700" b="1270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E003D" w14:textId="724BEB21" w:rsidR="00761AEE" w:rsidRPr="00761AEE" w:rsidRDefault="00761AEE" w:rsidP="00761AE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61A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Нравоучительные беседы, окрики и нередко шлепки – дело обычное.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725A" id="Надпись 16" o:spid="_x0000_s1027" type="#_x0000_t202" style="position:absolute;left:0;text-align:left;margin-left:326.5pt;margin-top:5.75pt;width:162.5pt;height:5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" fillcolor="white [3201]" strokecolor="#4472c4 [3204]" strokeweight="1pt">
                <v:textbox>
                  <w:txbxContent>
                    <w:p w14:paraId="4ADE003D" w14:textId="724BEB21" w:rsidR="00761AEE" w:rsidRPr="00761AEE" w:rsidRDefault="00761AEE" w:rsidP="00761AEE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761AE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Нравоучительные беседы, окрики и нередко шлепки – дело обычное.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0D7DF" wp14:editId="240792F3">
                <wp:simplePos x="0" y="0"/>
                <wp:positionH relativeFrom="column">
                  <wp:posOffset>3708400</wp:posOffset>
                </wp:positionH>
                <wp:positionV relativeFrom="paragraph">
                  <wp:posOffset>180975</wp:posOffset>
                </wp:positionV>
                <wp:extent cx="349250" cy="482600"/>
                <wp:effectExtent l="0" t="38100" r="31750" b="50800"/>
                <wp:wrapNone/>
                <wp:docPr id="15" name="Стрелка: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4826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1E82B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5" o:spid="_x0000_s1026" type="#_x0000_t13" style="position:absolute;margin-left:292pt;margin-top:14.25pt;width:27.5pt;height:3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" adj="10800" fillcolor="#b4c6e7 [1300]" strokecolor="#1f3763 [1604]" strokeweight="1pt"/>
            </w:pict>
          </mc:Fallback>
        </mc:AlternateContent>
      </w:r>
    </w:p>
    <w:p w14:paraId="799EAFD8" w14:textId="327AF50D" w:rsidR="00A30001" w:rsidRDefault="00761AEE" w:rsidP="008A7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7CD90" wp14:editId="19464ABB">
                <wp:simplePos x="0" y="0"/>
                <wp:positionH relativeFrom="column">
                  <wp:posOffset>6000750</wp:posOffset>
                </wp:positionH>
                <wp:positionV relativeFrom="paragraph">
                  <wp:posOffset>23495</wp:posOffset>
                </wp:positionV>
                <wp:extent cx="876300" cy="1092200"/>
                <wp:effectExtent l="0" t="0" r="19050" b="0"/>
                <wp:wrapNone/>
                <wp:docPr id="17" name="Стрелка: кругова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092200"/>
                        </a:xfrm>
                        <a:prstGeom prst="circularArrow">
                          <a:avLst>
                            <a:gd name="adj1" fmla="val 11216"/>
                            <a:gd name="adj2" fmla="val 2437588"/>
                            <a:gd name="adj3" fmla="val 20728657"/>
                            <a:gd name="adj4" fmla="val 16114074"/>
                            <a:gd name="adj5" fmla="val 125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3448" id="Стрелка: круговая 17" o:spid="_x0000_s1026" style="position:absolute;margin-left:472.5pt;margin-top:1.85pt;width:69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6300,109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" path="m426014,60645c621795,52553,789906,238222,813220,488290r45833,22458l746461,697167,662324,414355r43725,21424c669802,266628,555682,152801,428470,158912v-819,-32756,-1637,-65511,-2456,-98267xe" fillcolor="#b4c6e7 [1300]" strokecolor="#1f3763 [1604]" strokeweight="1pt">
                <v:stroke joinstyle="miter"/>
                <v:path arrowok="t" o:connecttype="custom" o:connectlocs="426014,60645;813220,488290;859053,510748;746461,697167;662324,414355;706049,435779;428470,158912;426014,60645" o:connectangles="0,0,0,0,0,0,0,0"/>
              </v:shape>
            </w:pict>
          </mc:Fallback>
        </mc:AlternateContent>
      </w:r>
    </w:p>
    <w:p w14:paraId="6DD014AD" w14:textId="77777777" w:rsidR="00A30001" w:rsidRDefault="00A30001" w:rsidP="008A75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ED7F3" w14:textId="77777777" w:rsidR="00A30001" w:rsidRDefault="00A30001" w:rsidP="008A75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92091" w14:textId="77777777" w:rsidR="00A30001" w:rsidRDefault="00A30001" w:rsidP="008A75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D084D" w14:textId="5E14CBFB" w:rsidR="008A750F" w:rsidRPr="00761AEE" w:rsidRDefault="008A750F" w:rsidP="00761AEE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14:glow w14:rad="101600">
            <w14:schemeClr w14:val="accent1">
              <w14:alpha w14:val="60000"/>
              <w14:satMod w14:val="175000"/>
            </w14:schemeClr>
          </w14:glow>
        </w:rPr>
      </w:pPr>
      <w:r w:rsidRPr="00761AEE">
        <w:rPr>
          <w:rFonts w:ascii="Times New Roman" w:hAnsi="Times New Roman" w:cs="Times New Roman"/>
          <w:b/>
          <w:bCs/>
          <w:color w:val="002060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</w:rPr>
        <w:t>Попробуйте найти 20-30 минут в день для занятий с ребёнком – и вспышек гнева будет меньше.</w:t>
      </w:r>
    </w:p>
    <w:p w14:paraId="541E677F" w14:textId="20E4E482" w:rsidR="008A750F" w:rsidRPr="00761AEE" w:rsidRDefault="00CE4142" w:rsidP="008A750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61AEE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B6A6F" wp14:editId="3071008B">
                <wp:simplePos x="0" y="0"/>
                <wp:positionH relativeFrom="column">
                  <wp:posOffset>393700</wp:posOffset>
                </wp:positionH>
                <wp:positionV relativeFrom="paragraph">
                  <wp:posOffset>975360</wp:posOffset>
                </wp:positionV>
                <wp:extent cx="6115050" cy="774700"/>
                <wp:effectExtent l="0" t="0" r="19050" b="25400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74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1A634" id="Прямоугольник: скругленные углы 18" o:spid="_x0000_s1026" style="position:absolute;margin-left:31pt;margin-top:76.8pt;width:481.5pt;height:6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" fillcolor="#b4c6e7 [1300]" strokecolor="#1f3763 [1604]" strokeweight="1pt">
                <v:stroke joinstyle="miter"/>
              </v:roundrect>
            </w:pict>
          </mc:Fallback>
        </mc:AlternateContent>
      </w:r>
      <w:r w:rsidR="008A750F" w:rsidRPr="00761AEE">
        <w:rPr>
          <w:rFonts w:ascii="Times New Roman" w:hAnsi="Times New Roman" w:cs="Times New Roman"/>
          <w:i/>
          <w:iCs/>
          <w:color w:val="002060"/>
          <w:sz w:val="24"/>
          <w:szCs w:val="24"/>
          <w:u w:val="single"/>
        </w:rPr>
        <w:t>Ещё один важный момент</w:t>
      </w:r>
      <w:r w:rsidR="008A750F" w:rsidRPr="00761AEE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8A750F" w:rsidRPr="00761AEE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непоследовательность и несогласованность в воспитании</w:t>
      </w:r>
      <w:r w:rsidR="008A750F" w:rsidRPr="00761AEE">
        <w:rPr>
          <w:rFonts w:ascii="Times New Roman" w:hAnsi="Times New Roman" w:cs="Times New Roman"/>
          <w:color w:val="002060"/>
          <w:sz w:val="24"/>
          <w:szCs w:val="24"/>
        </w:rPr>
        <w:t xml:space="preserve"> ребёнка</w:t>
      </w:r>
      <w:r w:rsidR="0065007A" w:rsidRPr="00761AEE">
        <w:rPr>
          <w:rFonts w:ascii="Times New Roman" w:hAnsi="Times New Roman" w:cs="Times New Roman"/>
          <w:color w:val="002060"/>
          <w:sz w:val="24"/>
          <w:szCs w:val="24"/>
        </w:rPr>
        <w:t>. Сегодня у нас хорошее настроение и ребёнку всё можно. А завтра на работе проблемы, голова болит и вчерашние милые детские забавы начинают нас раздражать. В результате двойственная ситуация: вчера было можно, а сегодня почему нельзя? Или один родитель разрешает, а другой запрещает. Результат: агрессивный крик «А я всё - равно буду!».</w:t>
      </w:r>
    </w:p>
    <w:p w14:paraId="00DCD3E2" w14:textId="27B0227D" w:rsidR="00761AEE" w:rsidRDefault="00CE4142" w:rsidP="008A7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1FE6A" wp14:editId="0916F585">
                <wp:simplePos x="0" y="0"/>
                <wp:positionH relativeFrom="column">
                  <wp:posOffset>482600</wp:posOffset>
                </wp:positionH>
                <wp:positionV relativeFrom="paragraph">
                  <wp:posOffset>156210</wp:posOffset>
                </wp:positionV>
                <wp:extent cx="5943600" cy="374650"/>
                <wp:effectExtent l="0" t="0" r="19050" b="2540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3ADC176" w14:textId="5464AE8C" w:rsidR="00CE4142" w:rsidRPr="00CE4142" w:rsidRDefault="00CE4142" w:rsidP="00CE414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E414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Самый лучший способ научить ребёнка культуре общения – это игра.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FE6A" id="Надпись 21" o:spid="_x0000_s1028" type="#_x0000_t202" style="position:absolute;left:0;text-align:left;margin-left:38pt;margin-top:12.3pt;width:468pt;height: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" fillcolor="#b4c6e7 [1300]" strokecolor="#b4c6e7 [1300]" strokeweight=".5pt">
                <v:textbox>
                  <w:txbxContent>
                    <w:p w14:paraId="33ADC176" w14:textId="5464AE8C" w:rsidR="00CE4142" w:rsidRPr="00CE4142" w:rsidRDefault="00CE4142" w:rsidP="00CE414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CE4142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Самый лучший способ научить ребёнка культуре общения – это игра.</w:t>
                      </w:r>
                    </w:p>
                  </w:txbxContent>
                </v:textbox>
              </v:shape>
            </w:pict>
          </mc:Fallback>
        </mc:AlternateContent>
      </w:r>
    </w:p>
    <w:p w14:paraId="673720B6" w14:textId="77777777" w:rsidR="00CE4142" w:rsidRDefault="00CE4142" w:rsidP="008A75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F3EAC" w14:textId="77777777" w:rsidR="00CE4142" w:rsidRDefault="00CE4142" w:rsidP="008A75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2CBBD" w14:textId="48EEDA08" w:rsidR="0065007A" w:rsidRPr="00CE4142" w:rsidRDefault="0065007A" w:rsidP="008A750F">
      <w:pPr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CE4142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В игре мы можем научить малыша многому, можно даже сказать, всему:</w:t>
      </w:r>
    </w:p>
    <w:p w14:paraId="38BDC3E2" w14:textId="0E591B1E" w:rsidR="0065007A" w:rsidRPr="00CE4142" w:rsidRDefault="00CE4142" w:rsidP="00CE41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142">
        <w:rPr>
          <w:rFonts w:ascii="Times New Roman" w:hAnsi="Times New Roman" w:cs="Times New Roman"/>
          <w:color w:val="002060"/>
          <w:sz w:val="24"/>
          <w:szCs w:val="24"/>
        </w:rPr>
        <w:t>р</w:t>
      </w:r>
      <w:r w:rsidR="0065007A" w:rsidRPr="00CE4142">
        <w:rPr>
          <w:rFonts w:ascii="Times New Roman" w:hAnsi="Times New Roman" w:cs="Times New Roman"/>
          <w:color w:val="002060"/>
          <w:sz w:val="24"/>
          <w:szCs w:val="24"/>
        </w:rPr>
        <w:t>азыгрывание сложных и проблемных ситуаций с игрушками</w:t>
      </w:r>
    </w:p>
    <w:p w14:paraId="21D9D910" w14:textId="79882E89" w:rsidR="0065007A" w:rsidRPr="00CE4142" w:rsidRDefault="00D06F66" w:rsidP="00CE41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E4142">
        <w:rPr>
          <w:rFonts w:ascii="Times New Roman" w:hAnsi="Times New Roman" w:cs="Times New Roman"/>
          <w:color w:val="002060"/>
          <w:sz w:val="24"/>
          <w:szCs w:val="24"/>
        </w:rPr>
        <w:t>предоставление ребёнку возможности научить игрушки правильно себя вести</w:t>
      </w:r>
    </w:p>
    <w:sectPr w:rsidR="0065007A" w:rsidRPr="00CE4142" w:rsidSect="00AA6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0" o:spid="_x0000_i1026" type="#_x0000_t75" style="width:180.2pt;height:239.85pt;visibility:visible;mso-wrap-style:square" o:bullet="t">
        <v:imagedata r:id="rId1" o:title=""/>
      </v:shape>
    </w:pict>
  </w:numPicBullet>
  <w:numPicBullet w:numPicBulletId="1">
    <w:pict>
      <v:shape id="Рисунок 23" o:spid="_x0000_i1411" type="#_x0000_t75" style="width:674.95pt;height:562.5pt;rotation:180;flip:y;visibility:visible;mso-wrap-style:square" o:bullet="t">
        <v:imagedata r:id="rId2" o:title=""/>
      </v:shape>
    </w:pict>
  </w:numPicBullet>
  <w:abstractNum w:abstractNumId="0" w15:restartNumberingAfterBreak="0">
    <w:nsid w:val="12980E2E"/>
    <w:multiLevelType w:val="hybridMultilevel"/>
    <w:tmpl w:val="5E6CBAB6"/>
    <w:lvl w:ilvl="0" w:tplc="7A3CBF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8"/>
        <w:szCs w:val="48"/>
      </w:rPr>
    </w:lvl>
    <w:lvl w:ilvl="1" w:tplc="23CA3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C0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0B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107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10B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DA2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C29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DC6E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D34A7D"/>
    <w:multiLevelType w:val="hybridMultilevel"/>
    <w:tmpl w:val="CB169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524AC"/>
    <w:multiLevelType w:val="hybridMultilevel"/>
    <w:tmpl w:val="052CB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41358"/>
    <w:multiLevelType w:val="hybridMultilevel"/>
    <w:tmpl w:val="ACEEB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97F0B"/>
    <w:multiLevelType w:val="hybridMultilevel"/>
    <w:tmpl w:val="5B6E09D0"/>
    <w:lvl w:ilvl="0" w:tplc="0B9E26B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D916A77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22EF3C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CE676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CE4479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D74D3E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B9ED5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4D473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9D6248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557B0689"/>
    <w:multiLevelType w:val="hybridMultilevel"/>
    <w:tmpl w:val="8F36A732"/>
    <w:lvl w:ilvl="0" w:tplc="DA4C1F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C3F5C"/>
    <w:multiLevelType w:val="hybridMultilevel"/>
    <w:tmpl w:val="E326B1A8"/>
    <w:lvl w:ilvl="0" w:tplc="F13E7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649C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64D5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CA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277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A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32F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C0C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7A7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B6"/>
    <w:rsid w:val="00033E45"/>
    <w:rsid w:val="00112DDC"/>
    <w:rsid w:val="00296C75"/>
    <w:rsid w:val="003801A1"/>
    <w:rsid w:val="0065007A"/>
    <w:rsid w:val="00761AEE"/>
    <w:rsid w:val="008A750F"/>
    <w:rsid w:val="00A30001"/>
    <w:rsid w:val="00AA6E7E"/>
    <w:rsid w:val="00C138B6"/>
    <w:rsid w:val="00CC4310"/>
    <w:rsid w:val="00CE4142"/>
    <w:rsid w:val="00D0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9B05"/>
  <w15:chartTrackingRefBased/>
  <w15:docId w15:val="{08848817-46D3-458C-A006-C2FD125E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77313C-50A8-491D-8FA6-FD1938BC6D92}" type="doc">
      <dgm:prSet loTypeId="urn:microsoft.com/office/officeart/2005/8/layout/hierarchy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5F2931C-3DBC-4203-8AD6-4E8D6DE3C1C2}">
      <dgm:prSet phldrT="[Текст]"/>
      <dgm:spPr/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Постарайтесь ответить себе на вопросы:</a:t>
          </a:r>
        </a:p>
      </dgm:t>
    </dgm:pt>
    <dgm:pt modelId="{959B2D66-BFAF-4D59-B59E-B2C7AB1BD589}" type="parTrans" cxnId="{73866CB4-3D83-409C-B92E-FC9191639716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3D6E5F-0393-4D12-859F-769265C52C90}" type="sibTrans" cxnId="{73866CB4-3D83-409C-B92E-FC9191639716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BCAE44-1644-463E-83A7-9F8B611FDCE9}">
      <dgm:prSet phldrT="[Текст]"/>
      <dgm:spPr/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«Всегда ли мы внимательны к особенностям развития малыша?»</a:t>
          </a:r>
        </a:p>
      </dgm:t>
    </dgm:pt>
    <dgm:pt modelId="{A9BC90B3-1FC9-48E6-AD81-03FAE100CD02}" type="parTrans" cxnId="{7C9A2258-5945-4954-A161-D1BEE2866B03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50CB2A-6156-42BF-8A09-B309DAA16C2E}" type="sibTrans" cxnId="{7C9A2258-5945-4954-A161-D1BEE2866B03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FC0419-8E7B-46C2-BB00-E277CA03BDB0}">
      <dgm:prSet phldrT="[Текст]"/>
      <dgm:spPr/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«Не слишком ли мы требовательны к нему?»</a:t>
          </a:r>
        </a:p>
      </dgm:t>
    </dgm:pt>
    <dgm:pt modelId="{EDD393C1-67BB-453D-9034-2C68B44ECDF6}" type="parTrans" cxnId="{A6445080-1005-4434-9510-D0B96E7E102F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9A3553-DE4C-49F1-863E-4F5A230A15F7}" type="sibTrans" cxnId="{A6445080-1005-4434-9510-D0B96E7E102F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CD97AC-903C-486B-99D9-8BC4C8A17878}" type="pres">
      <dgm:prSet presAssocID="{6977313C-50A8-491D-8FA6-FD1938BC6D9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55486AF-CB5F-424B-BEA3-7F1467D38BE8}" type="pres">
      <dgm:prSet presAssocID="{35F2931C-3DBC-4203-8AD6-4E8D6DE3C1C2}" presName="hierRoot1" presStyleCnt="0"/>
      <dgm:spPr/>
    </dgm:pt>
    <dgm:pt modelId="{AEF7233B-9DA4-49A4-9D25-3E694F985DE9}" type="pres">
      <dgm:prSet presAssocID="{35F2931C-3DBC-4203-8AD6-4E8D6DE3C1C2}" presName="composite" presStyleCnt="0"/>
      <dgm:spPr/>
    </dgm:pt>
    <dgm:pt modelId="{3D5B5CE0-069E-41B8-8E2E-3577312F7D3D}" type="pres">
      <dgm:prSet presAssocID="{35F2931C-3DBC-4203-8AD6-4E8D6DE3C1C2}" presName="background" presStyleLbl="node0" presStyleIdx="0" presStyleCnt="1"/>
      <dgm:spPr/>
    </dgm:pt>
    <dgm:pt modelId="{3E12CBBE-F331-4029-BEA9-4DD39C4CFB61}" type="pres">
      <dgm:prSet presAssocID="{35F2931C-3DBC-4203-8AD6-4E8D6DE3C1C2}" presName="text" presStyleLbl="fgAcc0" presStyleIdx="0" presStyleCnt="1">
        <dgm:presLayoutVars>
          <dgm:chPref val="3"/>
        </dgm:presLayoutVars>
      </dgm:prSet>
      <dgm:spPr/>
    </dgm:pt>
    <dgm:pt modelId="{C4F13093-B91D-45A8-A421-CB889433056A}" type="pres">
      <dgm:prSet presAssocID="{35F2931C-3DBC-4203-8AD6-4E8D6DE3C1C2}" presName="hierChild2" presStyleCnt="0"/>
      <dgm:spPr/>
    </dgm:pt>
    <dgm:pt modelId="{9D5B8FDB-6405-4736-B8B7-925BD4DCCFE7}" type="pres">
      <dgm:prSet presAssocID="{A9BC90B3-1FC9-48E6-AD81-03FAE100CD02}" presName="Name10" presStyleLbl="parChTrans1D2" presStyleIdx="0" presStyleCnt="2"/>
      <dgm:spPr/>
    </dgm:pt>
    <dgm:pt modelId="{04AB4565-AE67-42D0-AA75-1137A5D1C84C}" type="pres">
      <dgm:prSet presAssocID="{07BCAE44-1644-463E-83A7-9F8B611FDCE9}" presName="hierRoot2" presStyleCnt="0"/>
      <dgm:spPr/>
    </dgm:pt>
    <dgm:pt modelId="{3DE1FD83-CB91-4AE5-9965-FAB0D9987E5A}" type="pres">
      <dgm:prSet presAssocID="{07BCAE44-1644-463E-83A7-9F8B611FDCE9}" presName="composite2" presStyleCnt="0"/>
      <dgm:spPr/>
    </dgm:pt>
    <dgm:pt modelId="{585FB841-3C88-491E-A4C5-D3C32CC5B407}" type="pres">
      <dgm:prSet presAssocID="{07BCAE44-1644-463E-83A7-9F8B611FDCE9}" presName="background2" presStyleLbl="node2" presStyleIdx="0" presStyleCnt="2"/>
      <dgm:spPr/>
    </dgm:pt>
    <dgm:pt modelId="{A4DBB1B6-A546-42D0-B3C6-9CB2702408C1}" type="pres">
      <dgm:prSet presAssocID="{07BCAE44-1644-463E-83A7-9F8B611FDCE9}" presName="text2" presStyleLbl="fgAcc2" presStyleIdx="0" presStyleCnt="2">
        <dgm:presLayoutVars>
          <dgm:chPref val="3"/>
        </dgm:presLayoutVars>
      </dgm:prSet>
      <dgm:spPr/>
    </dgm:pt>
    <dgm:pt modelId="{CF431E5B-6559-47A3-9A65-FB654F7C74C9}" type="pres">
      <dgm:prSet presAssocID="{07BCAE44-1644-463E-83A7-9F8B611FDCE9}" presName="hierChild3" presStyleCnt="0"/>
      <dgm:spPr/>
    </dgm:pt>
    <dgm:pt modelId="{AF200183-50C1-4790-A3C5-909B4C5387E9}" type="pres">
      <dgm:prSet presAssocID="{EDD393C1-67BB-453D-9034-2C68B44ECDF6}" presName="Name10" presStyleLbl="parChTrans1D2" presStyleIdx="1" presStyleCnt="2"/>
      <dgm:spPr/>
    </dgm:pt>
    <dgm:pt modelId="{7D7CA29C-8108-422F-8ECA-D213E460BCA1}" type="pres">
      <dgm:prSet presAssocID="{38FC0419-8E7B-46C2-BB00-E277CA03BDB0}" presName="hierRoot2" presStyleCnt="0"/>
      <dgm:spPr/>
    </dgm:pt>
    <dgm:pt modelId="{14B71FA7-2419-468D-BBE7-04027D477699}" type="pres">
      <dgm:prSet presAssocID="{38FC0419-8E7B-46C2-BB00-E277CA03BDB0}" presName="composite2" presStyleCnt="0"/>
      <dgm:spPr/>
    </dgm:pt>
    <dgm:pt modelId="{2C0AAFA5-84E7-4B00-A3B0-B25EC1764081}" type="pres">
      <dgm:prSet presAssocID="{38FC0419-8E7B-46C2-BB00-E277CA03BDB0}" presName="background2" presStyleLbl="node2" presStyleIdx="1" presStyleCnt="2"/>
      <dgm:spPr/>
    </dgm:pt>
    <dgm:pt modelId="{9BE06813-0889-4091-B1EE-334EDB692444}" type="pres">
      <dgm:prSet presAssocID="{38FC0419-8E7B-46C2-BB00-E277CA03BDB0}" presName="text2" presStyleLbl="fgAcc2" presStyleIdx="1" presStyleCnt="2">
        <dgm:presLayoutVars>
          <dgm:chPref val="3"/>
        </dgm:presLayoutVars>
      </dgm:prSet>
      <dgm:spPr/>
    </dgm:pt>
    <dgm:pt modelId="{524883DC-A078-40A8-910A-C46B567E1014}" type="pres">
      <dgm:prSet presAssocID="{38FC0419-8E7B-46C2-BB00-E277CA03BDB0}" presName="hierChild3" presStyleCnt="0"/>
      <dgm:spPr/>
    </dgm:pt>
  </dgm:ptLst>
  <dgm:cxnLst>
    <dgm:cxn modelId="{C0291D05-24A6-4BC5-A988-72F9D4A8EF21}" type="presOf" srcId="{EDD393C1-67BB-453D-9034-2C68B44ECDF6}" destId="{AF200183-50C1-4790-A3C5-909B4C5387E9}" srcOrd="0" destOrd="0" presId="urn:microsoft.com/office/officeart/2005/8/layout/hierarchy1"/>
    <dgm:cxn modelId="{D7900748-3E82-4A88-9DE6-14506F687724}" type="presOf" srcId="{35F2931C-3DBC-4203-8AD6-4E8D6DE3C1C2}" destId="{3E12CBBE-F331-4029-BEA9-4DD39C4CFB61}" srcOrd="0" destOrd="0" presId="urn:microsoft.com/office/officeart/2005/8/layout/hierarchy1"/>
    <dgm:cxn modelId="{7C9A2258-5945-4954-A161-D1BEE2866B03}" srcId="{35F2931C-3DBC-4203-8AD6-4E8D6DE3C1C2}" destId="{07BCAE44-1644-463E-83A7-9F8B611FDCE9}" srcOrd="0" destOrd="0" parTransId="{A9BC90B3-1FC9-48E6-AD81-03FAE100CD02}" sibTransId="{5D50CB2A-6156-42BF-8A09-B309DAA16C2E}"/>
    <dgm:cxn modelId="{A6445080-1005-4434-9510-D0B96E7E102F}" srcId="{35F2931C-3DBC-4203-8AD6-4E8D6DE3C1C2}" destId="{38FC0419-8E7B-46C2-BB00-E277CA03BDB0}" srcOrd="1" destOrd="0" parTransId="{EDD393C1-67BB-453D-9034-2C68B44ECDF6}" sibTransId="{7A9A3553-DE4C-49F1-863E-4F5A230A15F7}"/>
    <dgm:cxn modelId="{CE61FF90-56F4-401B-AD78-832F2F7CC01D}" type="presOf" srcId="{A9BC90B3-1FC9-48E6-AD81-03FAE100CD02}" destId="{9D5B8FDB-6405-4736-B8B7-925BD4DCCFE7}" srcOrd="0" destOrd="0" presId="urn:microsoft.com/office/officeart/2005/8/layout/hierarchy1"/>
    <dgm:cxn modelId="{73866CB4-3D83-409C-B92E-FC9191639716}" srcId="{6977313C-50A8-491D-8FA6-FD1938BC6D92}" destId="{35F2931C-3DBC-4203-8AD6-4E8D6DE3C1C2}" srcOrd="0" destOrd="0" parTransId="{959B2D66-BFAF-4D59-B59E-B2C7AB1BD589}" sibTransId="{3D3D6E5F-0393-4D12-859F-769265C52C90}"/>
    <dgm:cxn modelId="{387C8BC4-D9AA-4044-9C3F-46175F21A832}" type="presOf" srcId="{07BCAE44-1644-463E-83A7-9F8B611FDCE9}" destId="{A4DBB1B6-A546-42D0-B3C6-9CB2702408C1}" srcOrd="0" destOrd="0" presId="urn:microsoft.com/office/officeart/2005/8/layout/hierarchy1"/>
    <dgm:cxn modelId="{DA3F98E9-BCB9-4B1D-9F84-75CDA26C02EF}" type="presOf" srcId="{38FC0419-8E7B-46C2-BB00-E277CA03BDB0}" destId="{9BE06813-0889-4091-B1EE-334EDB692444}" srcOrd="0" destOrd="0" presId="urn:microsoft.com/office/officeart/2005/8/layout/hierarchy1"/>
    <dgm:cxn modelId="{545DFEFE-FCAA-4E44-9667-C7367384F833}" type="presOf" srcId="{6977313C-50A8-491D-8FA6-FD1938BC6D92}" destId="{48CD97AC-903C-486B-99D9-8BC4C8A17878}" srcOrd="0" destOrd="0" presId="urn:microsoft.com/office/officeart/2005/8/layout/hierarchy1"/>
    <dgm:cxn modelId="{4CAE18DC-02B7-4591-BC07-8CB7F8424F2D}" type="presParOf" srcId="{48CD97AC-903C-486B-99D9-8BC4C8A17878}" destId="{D55486AF-CB5F-424B-BEA3-7F1467D38BE8}" srcOrd="0" destOrd="0" presId="urn:microsoft.com/office/officeart/2005/8/layout/hierarchy1"/>
    <dgm:cxn modelId="{5882070C-16BD-411B-A767-661D570F3921}" type="presParOf" srcId="{D55486AF-CB5F-424B-BEA3-7F1467D38BE8}" destId="{AEF7233B-9DA4-49A4-9D25-3E694F985DE9}" srcOrd="0" destOrd="0" presId="urn:microsoft.com/office/officeart/2005/8/layout/hierarchy1"/>
    <dgm:cxn modelId="{87B0F2C1-F0FA-4236-BDCC-4D251E595BDC}" type="presParOf" srcId="{AEF7233B-9DA4-49A4-9D25-3E694F985DE9}" destId="{3D5B5CE0-069E-41B8-8E2E-3577312F7D3D}" srcOrd="0" destOrd="0" presId="urn:microsoft.com/office/officeart/2005/8/layout/hierarchy1"/>
    <dgm:cxn modelId="{D9841A89-579B-4FEC-A7C0-E06DE221ADC9}" type="presParOf" srcId="{AEF7233B-9DA4-49A4-9D25-3E694F985DE9}" destId="{3E12CBBE-F331-4029-BEA9-4DD39C4CFB61}" srcOrd="1" destOrd="0" presId="urn:microsoft.com/office/officeart/2005/8/layout/hierarchy1"/>
    <dgm:cxn modelId="{62DE690E-20DA-4622-9B41-B512289DE6C4}" type="presParOf" srcId="{D55486AF-CB5F-424B-BEA3-7F1467D38BE8}" destId="{C4F13093-B91D-45A8-A421-CB889433056A}" srcOrd="1" destOrd="0" presId="urn:microsoft.com/office/officeart/2005/8/layout/hierarchy1"/>
    <dgm:cxn modelId="{612A789F-F7EE-4CEE-AD94-37CFABC5E646}" type="presParOf" srcId="{C4F13093-B91D-45A8-A421-CB889433056A}" destId="{9D5B8FDB-6405-4736-B8B7-925BD4DCCFE7}" srcOrd="0" destOrd="0" presId="urn:microsoft.com/office/officeart/2005/8/layout/hierarchy1"/>
    <dgm:cxn modelId="{8B44A5CD-41E3-4677-9F54-61ACB98E564C}" type="presParOf" srcId="{C4F13093-B91D-45A8-A421-CB889433056A}" destId="{04AB4565-AE67-42D0-AA75-1137A5D1C84C}" srcOrd="1" destOrd="0" presId="urn:microsoft.com/office/officeart/2005/8/layout/hierarchy1"/>
    <dgm:cxn modelId="{0A87C2F2-212B-4F68-AA4C-C6CC4795E519}" type="presParOf" srcId="{04AB4565-AE67-42D0-AA75-1137A5D1C84C}" destId="{3DE1FD83-CB91-4AE5-9965-FAB0D9987E5A}" srcOrd="0" destOrd="0" presId="urn:microsoft.com/office/officeart/2005/8/layout/hierarchy1"/>
    <dgm:cxn modelId="{6280A757-34CA-4F1D-BAEB-F2FD9A2FBD22}" type="presParOf" srcId="{3DE1FD83-CB91-4AE5-9965-FAB0D9987E5A}" destId="{585FB841-3C88-491E-A4C5-D3C32CC5B407}" srcOrd="0" destOrd="0" presId="urn:microsoft.com/office/officeart/2005/8/layout/hierarchy1"/>
    <dgm:cxn modelId="{4D28DFB8-6186-426C-817D-27A9FF087BB9}" type="presParOf" srcId="{3DE1FD83-CB91-4AE5-9965-FAB0D9987E5A}" destId="{A4DBB1B6-A546-42D0-B3C6-9CB2702408C1}" srcOrd="1" destOrd="0" presId="urn:microsoft.com/office/officeart/2005/8/layout/hierarchy1"/>
    <dgm:cxn modelId="{8FBF7BF4-3ED0-422D-86D2-C4DF299B16F0}" type="presParOf" srcId="{04AB4565-AE67-42D0-AA75-1137A5D1C84C}" destId="{CF431E5B-6559-47A3-9A65-FB654F7C74C9}" srcOrd="1" destOrd="0" presId="urn:microsoft.com/office/officeart/2005/8/layout/hierarchy1"/>
    <dgm:cxn modelId="{5A408355-21B8-4ED7-B463-065C4924CE06}" type="presParOf" srcId="{C4F13093-B91D-45A8-A421-CB889433056A}" destId="{AF200183-50C1-4790-A3C5-909B4C5387E9}" srcOrd="2" destOrd="0" presId="urn:microsoft.com/office/officeart/2005/8/layout/hierarchy1"/>
    <dgm:cxn modelId="{4A004348-BED6-406A-BB0F-74332F25280E}" type="presParOf" srcId="{C4F13093-B91D-45A8-A421-CB889433056A}" destId="{7D7CA29C-8108-422F-8ECA-D213E460BCA1}" srcOrd="3" destOrd="0" presId="urn:microsoft.com/office/officeart/2005/8/layout/hierarchy1"/>
    <dgm:cxn modelId="{74B8EE58-F8CF-45F1-9B83-C315A4D3B2B6}" type="presParOf" srcId="{7D7CA29C-8108-422F-8ECA-D213E460BCA1}" destId="{14B71FA7-2419-468D-BBE7-04027D477699}" srcOrd="0" destOrd="0" presId="urn:microsoft.com/office/officeart/2005/8/layout/hierarchy1"/>
    <dgm:cxn modelId="{E3CB3406-2226-4CEB-B19B-E5FEB37E1418}" type="presParOf" srcId="{14B71FA7-2419-468D-BBE7-04027D477699}" destId="{2C0AAFA5-84E7-4B00-A3B0-B25EC1764081}" srcOrd="0" destOrd="0" presId="urn:microsoft.com/office/officeart/2005/8/layout/hierarchy1"/>
    <dgm:cxn modelId="{E2E2099F-E1DA-4718-8A25-F9407B5614F1}" type="presParOf" srcId="{14B71FA7-2419-468D-BBE7-04027D477699}" destId="{9BE06813-0889-4091-B1EE-334EDB692444}" srcOrd="1" destOrd="0" presId="urn:microsoft.com/office/officeart/2005/8/layout/hierarchy1"/>
    <dgm:cxn modelId="{013F4B02-CB5B-4748-A7E4-7649E182B42A}" type="presParOf" srcId="{7D7CA29C-8108-422F-8ECA-D213E460BCA1}" destId="{524883DC-A078-40A8-910A-C46B567E101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200183-50C1-4790-A3C5-909B4C5387E9}">
      <dsp:nvSpPr>
        <dsp:cNvPr id="0" name=""/>
        <dsp:cNvSpPr/>
      </dsp:nvSpPr>
      <dsp:spPr>
        <a:xfrm>
          <a:off x="2636579" y="1219831"/>
          <a:ext cx="1172825" cy="558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368"/>
              </a:lnTo>
              <a:lnTo>
                <a:pt x="1172825" y="380368"/>
              </a:lnTo>
              <a:lnTo>
                <a:pt x="1172825" y="5581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5B8FDB-6405-4736-B8B7-925BD4DCCFE7}">
      <dsp:nvSpPr>
        <dsp:cNvPr id="0" name=""/>
        <dsp:cNvSpPr/>
      </dsp:nvSpPr>
      <dsp:spPr>
        <a:xfrm>
          <a:off x="1463754" y="1219831"/>
          <a:ext cx="1172825" cy="558158"/>
        </a:xfrm>
        <a:custGeom>
          <a:avLst/>
          <a:gdLst/>
          <a:ahLst/>
          <a:cxnLst/>
          <a:rect l="0" t="0" r="0" b="0"/>
          <a:pathLst>
            <a:path>
              <a:moveTo>
                <a:pt x="1172825" y="0"/>
              </a:moveTo>
              <a:lnTo>
                <a:pt x="1172825" y="380368"/>
              </a:lnTo>
              <a:lnTo>
                <a:pt x="0" y="380368"/>
              </a:lnTo>
              <a:lnTo>
                <a:pt x="0" y="5581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5B5CE0-069E-41B8-8E2E-3577312F7D3D}">
      <dsp:nvSpPr>
        <dsp:cNvPr id="0" name=""/>
        <dsp:cNvSpPr/>
      </dsp:nvSpPr>
      <dsp:spPr>
        <a:xfrm>
          <a:off x="1676995" y="115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E12CBBE-F331-4029-BEA9-4DD39C4CFB61}">
      <dsp:nvSpPr>
        <dsp:cNvPr id="0" name=""/>
        <dsp:cNvSpPr/>
      </dsp:nvSpPr>
      <dsp:spPr>
        <a:xfrm>
          <a:off x="1890236" y="20373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Постарайтесь ответить себе на вопросы:</a:t>
          </a:r>
        </a:p>
      </dsp:txBody>
      <dsp:txXfrm>
        <a:off x="1925930" y="239432"/>
        <a:ext cx="1847780" cy="1147283"/>
      </dsp:txXfrm>
    </dsp:sp>
    <dsp:sp modelId="{585FB841-3C88-491E-A4C5-D3C32CC5B407}">
      <dsp:nvSpPr>
        <dsp:cNvPr id="0" name=""/>
        <dsp:cNvSpPr/>
      </dsp:nvSpPr>
      <dsp:spPr>
        <a:xfrm>
          <a:off x="504170" y="177798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4DBB1B6-A546-42D0-B3C6-9CB2702408C1}">
      <dsp:nvSpPr>
        <dsp:cNvPr id="0" name=""/>
        <dsp:cNvSpPr/>
      </dsp:nvSpPr>
      <dsp:spPr>
        <a:xfrm>
          <a:off x="717411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«Всегда ли мы внимательны к особенностям развития малыша?»</a:t>
          </a:r>
        </a:p>
      </dsp:txBody>
      <dsp:txXfrm>
        <a:off x="753105" y="2016262"/>
        <a:ext cx="1847780" cy="1147283"/>
      </dsp:txXfrm>
    </dsp:sp>
    <dsp:sp modelId="{2C0AAFA5-84E7-4B00-A3B0-B25EC1764081}">
      <dsp:nvSpPr>
        <dsp:cNvPr id="0" name=""/>
        <dsp:cNvSpPr/>
      </dsp:nvSpPr>
      <dsp:spPr>
        <a:xfrm>
          <a:off x="2849820" y="177798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BE06813-0889-4091-B1EE-334EDB692444}">
      <dsp:nvSpPr>
        <dsp:cNvPr id="0" name=""/>
        <dsp:cNvSpPr/>
      </dsp:nvSpPr>
      <dsp:spPr>
        <a:xfrm>
          <a:off x="3063061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«Не слишком ли мы требовательны к нему?»</a:t>
          </a:r>
        </a:p>
      </dsp:txBody>
      <dsp:txXfrm>
        <a:off x="3098755" y="2016262"/>
        <a:ext cx="1847780" cy="1147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CAC6-AB76-45F5-B0E3-043011E9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Kapralova</dc:creator>
  <cp:keywords/>
  <dc:description/>
  <cp:lastModifiedBy>Svetlana Kapralova</cp:lastModifiedBy>
  <cp:revision>4</cp:revision>
  <dcterms:created xsi:type="dcterms:W3CDTF">2020-01-26T15:33:00Z</dcterms:created>
  <dcterms:modified xsi:type="dcterms:W3CDTF">2020-05-20T18:02:00Z</dcterms:modified>
</cp:coreProperties>
</file>