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944" w:rsidRPr="00E03117" w:rsidRDefault="00567944" w:rsidP="00567944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Cs w:val="0"/>
          <w:color w:val="FF0000"/>
          <w:sz w:val="32"/>
          <w:szCs w:val="32"/>
        </w:rPr>
      </w:pPr>
      <w:r w:rsidRPr="00E03117">
        <w:rPr>
          <w:rFonts w:ascii="Arial" w:hAnsi="Arial" w:cs="Arial"/>
          <w:bCs w:val="0"/>
          <w:color w:val="FF0000"/>
          <w:sz w:val="32"/>
          <w:szCs w:val="32"/>
        </w:rPr>
        <w:t>Фотоотчёт о длительных наблюдениях за муравьями на прогулке</w:t>
      </w:r>
    </w:p>
    <w:p w:rsidR="00567944" w:rsidRDefault="00567944" w:rsidP="0056794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A6015FA" wp14:editId="53380870">
            <wp:extent cx="4726545" cy="3348507"/>
            <wp:effectExtent l="0" t="0" r="0" b="4445"/>
            <wp:docPr id="423" name="Рисунок 423" descr="Фотоотчёт о длительных наблюдениях за муравьями на прогул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 descr="Фотоотчёт о длительных наблюдениях за муравьями на прогулке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705"/>
                    <a:stretch/>
                  </pic:blipFill>
                  <pic:spPr bwMode="auto">
                    <a:xfrm>
                      <a:off x="0" y="0"/>
                      <a:ext cx="4723184" cy="33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Цели: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продолжать развивать у детей познавательные интересы, любознательность;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побуждать к совместной поисковой деятельности;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формировать у детей элементарные представления о насекомых – муравьях;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закреплять знания о местах обитания муравьёв, особенностях их строения, чем питаются;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познакомить детей с пословицами, народными приметами о муравьях;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пополнять знания детей о пользе и вреде, которые приносят муравьи природе и человеку;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- воспитывать у детей экологическую культуру – бережное отношение ко всему живому.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Style w:val="a4"/>
          <w:rFonts w:ascii="Arial" w:hAnsi="Arial" w:cs="Arial"/>
          <w:color w:val="111111"/>
          <w:sz w:val="26"/>
          <w:szCs w:val="26"/>
          <w:bdr w:val="none" w:sz="0" w:space="0" w:color="auto" w:frame="1"/>
        </w:rPr>
        <w:t>Организация непосредственных наблюдений на прогулке.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На прогулке после знакомства детей с рассказом В. Бианки «Как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муравьишка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домой спешил» предлагаю вспомнить (в целях закрепления материала по лексической теме «Насекомые») находили ли мы на участке группы насекомых, которые помогали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муравьишке</w:t>
      </w:r>
      <w:proofErr w:type="spellEnd"/>
      <w:r>
        <w:rPr>
          <w:rFonts w:ascii="Arial" w:hAnsi="Arial" w:cs="Arial"/>
          <w:color w:val="111111"/>
          <w:sz w:val="26"/>
          <w:szCs w:val="26"/>
        </w:rPr>
        <w:t xml:space="preserve"> добраться до дома.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Ответы детей.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Загадка: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Строит дом, несёт дрова,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Тащит целый воз еды,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Мало ест, не пьёт воды,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У него полно друзей.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Тот работник … (муравей).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детям ответить, где обитают муравьи, и сможем ли мы их встретить на нашем участке. Ответы детей.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Обобщаю ответы детей, пополняя их новыми сведениями о муравьях: «Муравьи обитают везде, их можно встретить в лесу, в поле, в городских парках и садах и даже в жилище человека. Муравьи строят высокие муравейники и живут большой и дружной семьёй. Муравьи очень мало спят, они круглые сутки собирают продукты для пропитания и строительные материалы для своих муравейников. Муравьи очень чистоплотные насекомые. Они выносят мусор из своего жилища и складывают его на улице только в специальных местах. Муравьи добрые и справедливые. Они заботятся о своих собратьях – о больных муравьях, которые поранились во время добычи пищи, </w:t>
      </w:r>
      <w:r>
        <w:rPr>
          <w:rFonts w:ascii="Arial" w:hAnsi="Arial" w:cs="Arial"/>
          <w:color w:val="111111"/>
          <w:sz w:val="26"/>
          <w:szCs w:val="26"/>
        </w:rPr>
        <w:lastRenderedPageBreak/>
        <w:t xml:space="preserve">они их докармливают, а вот к муравьям,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лодырям</w:t>
      </w:r>
      <w:proofErr w:type="gramEnd"/>
      <w:r>
        <w:rPr>
          <w:rFonts w:ascii="Arial" w:hAnsi="Arial" w:cs="Arial"/>
          <w:color w:val="111111"/>
          <w:sz w:val="26"/>
          <w:szCs w:val="26"/>
        </w:rPr>
        <w:t>, которые перестают приносить корм в муравейник, муравьи относятся очень строго – они их просто убивают.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Общаются между собой муравьи с помощью языка запахов и жестов. Муравьи выделяют особые пахучие вещества, с помощью которых могут поднять тревогу и обратиться в бегство, а ещё с помощью пахучих веществ муравьи указывают своим собратьям направление к нахождению источника питания. По запаху муравьи могут отличить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своих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от чужих».</w:t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27A88AD4" wp14:editId="07E2AE34">
            <wp:extent cx="5254578" cy="3052293"/>
            <wp:effectExtent l="0" t="0" r="3810" b="0"/>
            <wp:docPr id="422" name="Рисунок 422" descr="https://www.maam.ru/upload/blogs/detsad-234516-153734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 descr="https://www.maam.ru/upload/blogs/detsad-234516-1537349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907"/>
                    <a:stretch/>
                  </pic:blipFill>
                  <pic:spPr bwMode="auto">
                    <a:xfrm>
                      <a:off x="0" y="0"/>
                      <a:ext cx="5250842" cy="3050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</w:rPr>
        <w:drawing>
          <wp:inline distT="0" distB="0" distL="0" distR="0" wp14:anchorId="1E41A36F" wp14:editId="5727A90C">
            <wp:extent cx="5215943" cy="3606084"/>
            <wp:effectExtent l="0" t="0" r="3810" b="0"/>
            <wp:docPr id="421" name="Рисунок 421" descr="https://www.maam.ru/upload/blogs/detsad-234516-1537349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 descr="https://www.maam.ru/upload/blogs/detsad-234516-1537349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42" b="3743"/>
                    <a:stretch/>
                  </pic:blipFill>
                  <pic:spPr bwMode="auto">
                    <a:xfrm>
                      <a:off x="0" y="0"/>
                      <a:ext cx="5217762" cy="360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6"/>
          <w:szCs w:val="26"/>
        </w:rPr>
      </w:pP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Подвижная игра «Муравьи».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Цель: </w:t>
      </w:r>
      <w:r>
        <w:rPr>
          <w:rFonts w:ascii="Arial" w:hAnsi="Arial" w:cs="Arial"/>
          <w:color w:val="111111"/>
          <w:sz w:val="26"/>
          <w:szCs w:val="26"/>
        </w:rPr>
        <w:t>учить детей ориентироваться в пространстве, равномерно размещаться по площадке, не сталкиваясь друг с другом, передвигаться в разных темпах. Тренировать внимание детей.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Ход игры:</w:t>
      </w:r>
      <w:r>
        <w:rPr>
          <w:rFonts w:ascii="Arial" w:hAnsi="Arial" w:cs="Arial"/>
          <w:color w:val="111111"/>
          <w:sz w:val="26"/>
          <w:szCs w:val="26"/>
        </w:rPr>
        <w:t xml:space="preserve"> по хлопку дети начинают хаотично перемещаться по площадке, заполняя всё пространство,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стараясь не сталкиваться друг с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другом.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Рассказываю детям о том, что муравьи бывают разных видов. В городе встречаются чёрные муравьи.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Предлагаю детям разыскать на участке группы муравьёв.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lastRenderedPageBreak/>
        <w:t>Дети сразу же находят жилище городских чёрных муравьёв. На участке муравьи устроили себе жилище под берёзой – это не высокий муравейник их разных палочек и хвоинок, а подземный дом с лабиринтами и множеством подземных ходов.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Муравьи самые сильные насекомые, они переносят тяжести, в 10 раз больше собственного веса, это всё равно, если бы ваш папа смог бы поднять автомобиль!</w:t>
      </w:r>
    </w:p>
    <w:p w:rsidR="00567944" w:rsidRDefault="00567944" w:rsidP="0056794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278D1564" wp14:editId="6A7A639C">
            <wp:extent cx="5087155" cy="3284113"/>
            <wp:effectExtent l="0" t="0" r="0" b="0"/>
            <wp:docPr id="419" name="Рисунок 419" descr="https://www.maam.ru/upload/blogs/detsad-234516-153734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 descr="https://www.maam.ru/upload/blogs/detsad-234516-15373495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5083537" cy="328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Дети начинают поиски муравьёв на участке группы, вооружившись не только вниманием, но и лупами. Муравьёв находят и на самой берёзе, и на садовой черёмухе. Муравьи проложили дорожки от самых корней деревьев до кроны, в которой, оказалось, скрывается множество вредителей.</w:t>
      </w:r>
    </w:p>
    <w:p w:rsidR="00567944" w:rsidRDefault="00567944" w:rsidP="0056794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44C400B" wp14:editId="2C41E72D">
            <wp:extent cx="5022761" cy="3374265"/>
            <wp:effectExtent l="0" t="0" r="6985" b="0"/>
            <wp:docPr id="418" name="Рисунок 418" descr="https://www.maam.ru/upload/blogs/detsad-234516-1537349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https://www.maam.ru/upload/blogs/detsad-234516-15373496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019190" cy="337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44" w:rsidRDefault="00567944" w:rsidP="0056794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774E6284" wp14:editId="15265280">
            <wp:extent cx="5061397" cy="3193960"/>
            <wp:effectExtent l="0" t="0" r="6350" b="6985"/>
            <wp:docPr id="416" name="Рисунок 416" descr="https://www.maam.ru/upload/blogs/detsad-234516-1537349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https://www.maam.ru/upload/blogs/detsad-234516-1537349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057797" cy="319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7A37A561" wp14:editId="43D072DF">
            <wp:extent cx="5035639" cy="3322749"/>
            <wp:effectExtent l="0" t="0" r="0" b="0"/>
            <wp:docPr id="415" name="Рисунок 415" descr="https://www.maam.ru/upload/blogs/detsad-234516-1537349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 descr="https://www.maam.ru/upload/blogs/detsad-234516-15373496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5032058" cy="33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ED3BFF0" wp14:editId="0C771562">
            <wp:extent cx="4958366" cy="3258355"/>
            <wp:effectExtent l="0" t="0" r="0" b="0"/>
            <wp:docPr id="413" name="Рисунок 413" descr="https://www.maam.ru/upload/blogs/detsad-234516-1537349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https://www.maam.ru/upload/blogs/detsad-234516-1537349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5105"/>
                    <a:stretch/>
                  </pic:blipFill>
                  <pic:spPr bwMode="auto">
                    <a:xfrm>
                      <a:off x="0" y="0"/>
                      <a:ext cx="4954840" cy="325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4F7C171C" wp14:editId="668F6416">
            <wp:extent cx="4855335" cy="3129565"/>
            <wp:effectExtent l="0" t="0" r="2540" b="0"/>
            <wp:docPr id="412" name="Рисунок 412" descr="https://www.maam.ru/upload/blogs/detsad-234516-1537349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https://www.maam.ru/upload/blogs/detsad-234516-1537349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504"/>
                    <a:stretch/>
                  </pic:blipFill>
                  <pic:spPr bwMode="auto">
                    <a:xfrm>
                      <a:off x="0" y="0"/>
                      <a:ext cx="4851883" cy="312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Дидактическая игра «Сосчитай» с мячом.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Цели:</w:t>
      </w:r>
      <w:r>
        <w:rPr>
          <w:rFonts w:ascii="Arial" w:hAnsi="Arial" w:cs="Arial"/>
          <w:color w:val="111111"/>
          <w:sz w:val="26"/>
          <w:szCs w:val="26"/>
        </w:rPr>
        <w:t> учить детей согласовывать существительное с числительным в роде, числе и падеже.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Например: один маленький </w:t>
      </w:r>
      <w:proofErr w:type="spellStart"/>
      <w:r>
        <w:rPr>
          <w:rFonts w:ascii="Arial" w:hAnsi="Arial" w:cs="Arial"/>
          <w:color w:val="111111"/>
          <w:sz w:val="26"/>
          <w:szCs w:val="26"/>
        </w:rPr>
        <w:t>муравьишка</w:t>
      </w:r>
      <w:proofErr w:type="spellEnd"/>
      <w:r>
        <w:rPr>
          <w:rFonts w:ascii="Arial" w:hAnsi="Arial" w:cs="Arial"/>
          <w:color w:val="111111"/>
          <w:sz w:val="26"/>
          <w:szCs w:val="26"/>
        </w:rPr>
        <w:t>, или один трудолюбивый муравей.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Рассматривая насекомых – вредителей, рассказываю детям о том, что муравьи – очень полезные насекомые, их называют санитарами леса. Муравьи добывают себе пищу и приносят к себе в муравейник огромное количество насекомых и личинок. Муравьи питаются гусеницами, куколками бабочек листовёрток, гусеницами сосновой совки.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Пословицы и народные приметы о муравьях.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«Мал муравей телом, да велик делом».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 xml:space="preserve">«Ступай к муравью, </w:t>
      </w:r>
      <w:proofErr w:type="gramStart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ленивый</w:t>
      </w:r>
      <w:proofErr w:type="gramEnd"/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, поучись благоразумию».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Предложить детям объяснить смысл пословиц и запомнить их.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i/>
          <w:iCs/>
          <w:color w:val="111111"/>
          <w:sz w:val="26"/>
          <w:szCs w:val="26"/>
          <w:bdr w:val="none" w:sz="0" w:space="0" w:color="auto" w:frame="1"/>
        </w:rPr>
        <w:t>Народная примета: «Муравьи прячутся в муравейнике – к грозе».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 xml:space="preserve">Продолжаем наблюдения и дети замечают, что на кустах розы поедены все листочки, а цветы погибли. Внимательно приглядевшись, дети обнаруживают множества гусениц, которых начинают собирать </w:t>
      </w:r>
      <w:proofErr w:type="gramStart"/>
      <w:r>
        <w:rPr>
          <w:rFonts w:ascii="Arial" w:hAnsi="Arial" w:cs="Arial"/>
          <w:color w:val="111111"/>
          <w:sz w:val="26"/>
          <w:szCs w:val="26"/>
        </w:rPr>
        <w:t>с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стеблей растения.</w:t>
      </w:r>
    </w:p>
    <w:p w:rsidR="00567944" w:rsidRDefault="00567944" w:rsidP="0056794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lastRenderedPageBreak/>
        <w:drawing>
          <wp:inline distT="0" distB="0" distL="0" distR="0" wp14:anchorId="25FF94CF" wp14:editId="58FC837E">
            <wp:extent cx="5190186" cy="3245476"/>
            <wp:effectExtent l="0" t="0" r="0" b="0"/>
            <wp:docPr id="409" name="Рисунок 409" descr="https://www.maam.ru/upload/blogs/detsad-234516-153734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https://www.maam.ru/upload/blogs/detsad-234516-1537349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4805"/>
                    <a:stretch/>
                  </pic:blipFill>
                  <pic:spPr bwMode="auto">
                    <a:xfrm>
                      <a:off x="0" y="0"/>
                      <a:ext cx="5186495" cy="324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Наблюдения мы проводили на протяжении всего лета. Однажды дети заметили на кустах розы муравьёв, а их появлением исчезновение и гусениц. Дети были очень рады тому, что трудолюбивые муравьи спасли куст розы и на нём снова расцвели прекрасные цветы.</w:t>
      </w:r>
    </w:p>
    <w:p w:rsidR="00567944" w:rsidRDefault="00567944" w:rsidP="0056794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noProof/>
          <w:color w:val="111111"/>
          <w:sz w:val="26"/>
          <w:szCs w:val="26"/>
          <w:lang w:eastAsia="ru-RU"/>
        </w:rPr>
        <w:drawing>
          <wp:inline distT="0" distB="0" distL="0" distR="0" wp14:anchorId="6A4D5EC0" wp14:editId="3538CDC2">
            <wp:extent cx="5125792" cy="3322749"/>
            <wp:effectExtent l="0" t="0" r="0" b="0"/>
            <wp:docPr id="407" name="Рисунок 407" descr="https://www.maam.ru/upload/blogs/detsad-234516-1537349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https://www.maam.ru/upload/blogs/detsad-234516-15373499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6306"/>
                    <a:stretch/>
                  </pic:blipFill>
                  <pic:spPr bwMode="auto">
                    <a:xfrm>
                      <a:off x="0" y="0"/>
                      <a:ext cx="5122147" cy="332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944" w:rsidRDefault="00567944" w:rsidP="00567944">
      <w:pPr>
        <w:shd w:val="clear" w:color="auto" w:fill="FFFFFF"/>
        <w:spacing w:after="0" w:line="240" w:lineRule="auto"/>
        <w:jc w:val="center"/>
        <w:rPr>
          <w:rFonts w:ascii="Arial" w:hAnsi="Arial" w:cs="Arial"/>
          <w:color w:val="111111"/>
          <w:sz w:val="26"/>
          <w:szCs w:val="26"/>
        </w:rPr>
      </w:pP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proofErr w:type="gramStart"/>
      <w:r>
        <w:rPr>
          <w:rFonts w:ascii="Arial" w:hAnsi="Arial" w:cs="Arial"/>
          <w:color w:val="111111"/>
          <w:sz w:val="26"/>
          <w:szCs w:val="26"/>
        </w:rPr>
        <w:t>Во время наблюдений старались закреплять знания детей о том, что муравьи прекрасно борются с вредителями растений, разносят семена, распространяют растения некоторых видов (подснежники, медуница, фиалка, хохлатка, муравьи рыхлят почву своими подземными ходами, что позволяет легче дышать корням растений.</w:t>
      </w:r>
      <w:proofErr w:type="gramEnd"/>
      <w:r>
        <w:rPr>
          <w:rFonts w:ascii="Arial" w:hAnsi="Arial" w:cs="Arial"/>
          <w:color w:val="111111"/>
          <w:sz w:val="26"/>
          <w:szCs w:val="26"/>
        </w:rPr>
        <w:t xml:space="preserve"> Муравьи служат дополнительной пищей для дятлов, которые уничтожают короедов. Муравьями питаются глухари и тетерева, а в весеннюю бескормицу – синицы. Вот так всё в природе взаимосвязано.</w:t>
      </w:r>
    </w:p>
    <w:p w:rsidR="00567944" w:rsidRDefault="00567944" w:rsidP="00567944">
      <w:pPr>
        <w:pStyle w:val="a3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  <w:r>
        <w:rPr>
          <w:rFonts w:ascii="Arial" w:hAnsi="Arial" w:cs="Arial"/>
          <w:color w:val="111111"/>
          <w:sz w:val="26"/>
          <w:szCs w:val="26"/>
        </w:rPr>
        <w:t>Муравьи очень полезные насекомые, они требуют к себе бережного отношения и нуждаются в нашей защите и охране.</w:t>
      </w:r>
    </w:p>
    <w:p w:rsidR="00567944" w:rsidRDefault="00567944" w:rsidP="00567944">
      <w:pPr>
        <w:pStyle w:val="1"/>
        <w:shd w:val="clear" w:color="auto" w:fill="FFFFFF"/>
        <w:spacing w:before="150" w:beforeAutospacing="0" w:after="450" w:afterAutospacing="0" w:line="240" w:lineRule="atLeast"/>
        <w:rPr>
          <w:rFonts w:ascii="Arial" w:hAnsi="Arial" w:cs="Arial"/>
          <w:b w:val="0"/>
          <w:bCs w:val="0"/>
          <w:color w:val="333333"/>
          <w:sz w:val="45"/>
          <w:szCs w:val="45"/>
        </w:rPr>
      </w:pPr>
      <w:bookmarkStart w:id="0" w:name="_GoBack"/>
      <w:bookmarkEnd w:id="0"/>
    </w:p>
    <w:sectPr w:rsidR="00567944" w:rsidSect="0056794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944"/>
    <w:rsid w:val="00567944"/>
    <w:rsid w:val="00E53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944"/>
  </w:style>
  <w:style w:type="paragraph" w:styleId="1">
    <w:name w:val="heading 1"/>
    <w:basedOn w:val="a"/>
    <w:link w:val="10"/>
    <w:uiPriority w:val="9"/>
    <w:qFormat/>
    <w:rsid w:val="005679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9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67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79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944"/>
  </w:style>
  <w:style w:type="paragraph" w:styleId="1">
    <w:name w:val="heading 1"/>
    <w:basedOn w:val="a"/>
    <w:link w:val="10"/>
    <w:uiPriority w:val="9"/>
    <w:qFormat/>
    <w:rsid w:val="005679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79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567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794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67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7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779</Words>
  <Characters>4445</Characters>
  <Application>Microsoft Office Word</Application>
  <DocSecurity>0</DocSecurity>
  <Lines>37</Lines>
  <Paragraphs>10</Paragraphs>
  <ScaleCrop>false</ScaleCrop>
  <Company/>
  <LinksUpToDate>false</LinksUpToDate>
  <CharactersWithSpaces>5214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2019-03-10T13:42:00Z</dcterms:created>
  <dcterms:modified xsi:type="dcterms:W3CDTF">2019-03-10T13:42:00Z</dcterms:modified>
</cp:coreProperties>
</file>