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76" w:rsidRPr="00EB084D" w:rsidRDefault="00D16E76" w:rsidP="00D16E76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EB084D">
        <w:rPr>
          <w:rFonts w:ascii="Arial" w:hAnsi="Arial" w:cs="Arial"/>
          <w:bCs w:val="0"/>
          <w:color w:val="FF0000"/>
          <w:sz w:val="32"/>
          <w:szCs w:val="32"/>
        </w:rPr>
        <w:t>Экспериментальная деятельность «Поднимающаяся вода»</w:t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0EC5F2A" wp14:editId="470BA5D9">
            <wp:extent cx="4404573" cy="2871989"/>
            <wp:effectExtent l="0" t="0" r="0" b="5080"/>
            <wp:docPr id="773" name="Рисунок 773" descr="Экспериментальная деятельность «Поднимающаяся в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Экспериментальная деятельность «Поднимающаяся вод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401441" cy="28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все условия для развития познавательно активного интереса у детей;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детей о свойствах воды;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формировать у детей интегративные качества – любознательность и активность;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умения строить предположения, формулировать выводы.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эксперимента: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 с водой;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три ёмкости для проведения эксперимента;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гуашевые краски, кисти;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бинт марлевый.</w:t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4E65CA3" wp14:editId="347C94C9">
            <wp:extent cx="4546242" cy="2949262"/>
            <wp:effectExtent l="0" t="0" r="6985" b="3810"/>
            <wp:docPr id="772" name="Рисунок 772" descr="https://www.maam.ru/upload/blogs/detsad-234516-15243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s://www.maam.ru/upload/blogs/detsad-234516-152439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543010" cy="2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с ребятами о свойствах воды.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материал для проведения эксперимента.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ребятам о цели эксперимента.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подумать и высказать своё мнение о том, сможет ли вода при помощи бинта попасть в другой сосуд?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размышляют, вспоминают опыты – эксперименты с водой, которые мы уже проводили.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Предлагаю ребятам проверить свои догадки с помощью эксперимента.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принимают самое активное участие в экспериментальной деятельности.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Этапы экспериментальной деятельности.</w:t>
      </w:r>
    </w:p>
    <w:p w:rsidR="00D16E76" w:rsidRPr="007F7EC3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ставят три ёмкости в ряд и аккуратно наливают в две крайние ёмкости обычную воду.</w:t>
      </w:r>
    </w:p>
    <w:p w:rsidR="00D16E76" w:rsidRPr="007F7EC3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A64A602" wp14:editId="72415D09">
            <wp:extent cx="4803820" cy="3013657"/>
            <wp:effectExtent l="0" t="0" r="0" b="0"/>
            <wp:docPr id="770" name="Рисунок 770" descr="https://www.maam.ru/upload/blogs/detsad-234516-152439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s://www.maam.ru/upload/blogs/detsad-234516-1524393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00403" cy="30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Pr="007F7EC3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Подкрашивают воду гуашевыми красками разного цвета.</w:t>
      </w: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(Подкрашенная вода поможет ребятам более наглядно определить результаты эксперимента).</w:t>
      </w: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09B18F5" wp14:editId="69193E0D">
            <wp:extent cx="4662152" cy="3206840"/>
            <wp:effectExtent l="0" t="0" r="5715" b="0"/>
            <wp:docPr id="769" name="Рисунок 769" descr="https://www.maam.ru/upload/blogs/detsad-234516-152439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s://www.maam.ru/upload/blogs/detsad-234516-152439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658836" cy="32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86E6AC4" wp14:editId="0F02A637">
            <wp:extent cx="4945487" cy="3155324"/>
            <wp:effectExtent l="0" t="0" r="7620" b="6985"/>
            <wp:docPr id="768" name="Рисунок 768" descr="https://www.maam.ru/upload/blogs/detsad-234516-15243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s://www.maam.ru/upload/blogs/detsad-234516-1524393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7" b="4780"/>
                    <a:stretch/>
                  </pic:blipFill>
                  <pic:spPr bwMode="auto">
                    <a:xfrm>
                      <a:off x="0" y="0"/>
                      <a:ext cx="4941969" cy="31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Сворачивают два кусочка бинта и аккуратно опускают один конец в ёмкость с цветной водой, а второй конец бинта в пустую ёмкость, стоящую между ёмкостями с водой.</w:t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3AF4A9E" wp14:editId="26CE89E8">
            <wp:extent cx="5061397" cy="3078050"/>
            <wp:effectExtent l="0" t="0" r="6350" b="8255"/>
            <wp:docPr id="767" name="Рисунок 767" descr="https://www.maam.ru/upload/blogs/detsad-234516-15243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s://www.maam.ru/upload/blogs/detsad-234516-152439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057797" cy="30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8D6285" wp14:editId="37096EF8">
            <wp:extent cx="4971245" cy="3052293"/>
            <wp:effectExtent l="0" t="0" r="1270" b="0"/>
            <wp:docPr id="766" name="Рисунок 766" descr="https://www.maam.ru/upload/blogs/detsad-234516-15243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s://www.maam.ru/upload/blogs/detsad-234516-152439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67709" cy="30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16E76" w:rsidRPr="007F7EC3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большим интересом наблюдают за протеканием эксперимента.</w:t>
      </w:r>
    </w:p>
    <w:p w:rsidR="00D16E76" w:rsidRPr="007F7EC3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FF2F416" wp14:editId="268AE196">
            <wp:extent cx="5022758" cy="3206839"/>
            <wp:effectExtent l="0" t="0" r="6985" b="0"/>
            <wp:docPr id="764" name="Рисунок 764" descr="https://www.maam.ru/upload/blogs/detsad-234516-152439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s://www.maam.ru/upload/blogs/detsad-234516-1524393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019189" cy="32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Pr="007F7EC3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Ребята наблюдают, как подкрашенная вода впитывается в бинт и, поднимаясь по нему, набирается в пустую ёмкость.</w:t>
      </w: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P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8FCF90E" wp14:editId="5BEB6573">
            <wp:extent cx="4919729" cy="3116687"/>
            <wp:effectExtent l="0" t="0" r="0" b="7620"/>
            <wp:docPr id="763" name="Рисунок 763" descr="https://www.maam.ru/upload/blogs/detsad-234516-152439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s://www.maam.ru/upload/blogs/detsad-234516-1524393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916230" cy="31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09FE509" wp14:editId="41227890">
            <wp:extent cx="4893972" cy="3039414"/>
            <wp:effectExtent l="0" t="0" r="1905" b="8890"/>
            <wp:docPr id="761" name="Рисунок 761" descr="https://www.maam.ru/upload/blogs/detsad-234516-15243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s://www.maam.ru/upload/blogs/detsad-234516-152439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890491" cy="30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Подкрашенной воды набирается всё больше и больше, и она начинает смешиваться.</w:t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2781489" wp14:editId="33B8BF03">
            <wp:extent cx="4881093" cy="3155324"/>
            <wp:effectExtent l="0" t="0" r="0" b="6985"/>
            <wp:docPr id="760" name="Рисунок 760" descr="https://www.maam.ru/upload/blogs/detsad-234516-15243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s://www.maam.ru/upload/blogs/detsad-234516-1524393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4877622" cy="31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1849780" wp14:editId="66B4F94A">
            <wp:extent cx="4932606" cy="3374264"/>
            <wp:effectExtent l="0" t="0" r="1905" b="0"/>
            <wp:docPr id="759" name="Рисунок 759" descr="https://www.maam.ru/upload/blogs/detsad-234516-15243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s://www.maam.ru/upload/blogs/detsad-234516-152439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929099" cy="33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7CC8C62" wp14:editId="0D327926">
            <wp:extent cx="4932609" cy="3219718"/>
            <wp:effectExtent l="0" t="0" r="1905" b="0"/>
            <wp:docPr id="758" name="Рисунок 758" descr="https://www.maam.ru/upload/blogs/detsad-234516-15243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https://www.maam.ru/upload/blogs/detsad-234516-152439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29101" cy="32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45E6FB5" wp14:editId="15F068D8">
            <wp:extent cx="4958366" cy="3181081"/>
            <wp:effectExtent l="0" t="0" r="0" b="635"/>
            <wp:docPr id="757" name="Рисунок 757" descr="https://www.maam.ru/upload/blogs/detsad-234516-152439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https://www.maam.ru/upload/blogs/detsad-234516-1524393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54841" cy="31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рассуждают, высказывают своё мнение.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Подкрашенная вода постепенно впитывается в волокна марлевого бинта, потому поднимается всё выше и выше.</w:t>
      </w:r>
    </w:p>
    <w:p w:rsidR="00D16E76" w:rsidRDefault="00D16E76" w:rsidP="00D16E7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месте сгиба бинта под действием тяжести подкрашенная вода опускается в пустую ёмкость.</w:t>
      </w:r>
    </w:p>
    <w:p w:rsidR="00D16E76" w:rsidRPr="00D16E76" w:rsidRDefault="00D16E76" w:rsidP="00D16E76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16E76" w:rsidRPr="00D16E76" w:rsidRDefault="00D16E76" w:rsidP="00D16E76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112080" w:rsidRDefault="00112080">
      <w:bookmarkStart w:id="0" w:name="_GoBack"/>
      <w:bookmarkEnd w:id="0"/>
    </w:p>
    <w:sectPr w:rsidR="00112080" w:rsidSect="00D16E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E76"/>
    <w:rsid w:val="00112080"/>
    <w:rsid w:val="00D1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76"/>
  </w:style>
  <w:style w:type="paragraph" w:styleId="1">
    <w:name w:val="heading 1"/>
    <w:basedOn w:val="a"/>
    <w:link w:val="10"/>
    <w:uiPriority w:val="9"/>
    <w:qFormat/>
    <w:rsid w:val="00D16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E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1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6E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76"/>
  </w:style>
  <w:style w:type="paragraph" w:styleId="1">
    <w:name w:val="heading 1"/>
    <w:basedOn w:val="a"/>
    <w:link w:val="10"/>
    <w:uiPriority w:val="9"/>
    <w:qFormat/>
    <w:rsid w:val="00D16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E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1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6E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2019-03-13T08:40:00Z</dcterms:created>
  <dcterms:modified xsi:type="dcterms:W3CDTF">2019-03-13T08:40:00Z</dcterms:modified>
</cp:coreProperties>
</file>