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D37" w:rsidRPr="00727898" w:rsidRDefault="00B73D37" w:rsidP="00B73D3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727898">
        <w:rPr>
          <w:rFonts w:ascii="Arial" w:hAnsi="Arial" w:cs="Arial"/>
          <w:bCs w:val="0"/>
          <w:color w:val="FF0000"/>
          <w:sz w:val="32"/>
          <w:szCs w:val="32"/>
        </w:rPr>
        <w:t>Картотека игр по экологическому воспитанию детей дошкольного возраста</w:t>
      </w:r>
    </w:p>
    <w:p w:rsidR="00B73D37" w:rsidRDefault="00B73D37" w:rsidP="00B73D3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A16FE53" wp14:editId="2F2775FE">
            <wp:extent cx="4456089" cy="2756079"/>
            <wp:effectExtent l="0" t="0" r="1905" b="6350"/>
            <wp:docPr id="873" name="Рисунок 873" descr="Картотека игр по экологическому воспитанию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 descr="Картотека игр по экологическому воспитанию детей дошкольного возрас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3476"/>
                    <a:stretch/>
                  </pic:blipFill>
                  <pic:spPr bwMode="auto">
                    <a:xfrm>
                      <a:off x="0" y="0"/>
                      <a:ext cx="4457646" cy="275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Ведущий вид деятельности дошкольников – игра, поэтому в рамках реализации Проекта «Экологическое воспитание детей дошкольного возраста» нами были запланированы и проведены игры, которые помогли нам закрепить и расширить знания детей о разнообразном мире, окружающей нас природы.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Дидактические игры и настольно – печатные игры: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«Магазин «Фрукты - овощи»».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Цель: учить детей узнавать и называть предметы по признакам, уметь группировать фрукты и овощи по способам использования.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«Когда это бывает?».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Цель: закреплять знания детей о временах года, о сезонных изменениях в природе.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«Что сначала, что потом?», «Четыре времени года», «Круглый год – необыкновенное путешествие по временам года».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Цель: закреплять знания детей о последовательности времён года, о характерных особенностях времён года, о месяцах каждого времени года.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«Угадай, что где растёт».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Цель: обобщать знания детей о понятиях сад и огород – местах выращивания фруктов и овощей.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«Кто летает, прыгает, плавает?».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Цель: закреплять знания о многообразии мира животных.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«Найди по описанию».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Цель: учить находить по описанию объект живой или неживой природы.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«Кто, где зимует?»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Цель: закреплять знания детей о том, как дикие животные зимуют, знания об их жилищах, местах обитания.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«Детки на ветке». «С какого дерева лист», «Вершки и корешки».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Цель: учить детей подбирать предметы (цветы, семена, плоды, листья) по принадлежности к одному растению, составлять целое из частей.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«Птичья столовая». «Что за птица?». «Не сорока, не ворона».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Цель: закреплять знания детей о зимующих птицах, уметь узнавать их по отличительным особенностям строения тела и расцветки оперения. Способствовать развитию у дошкольников внимания и сообразительности.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«Природа и человек».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Цель: воспитывать у детей бережное и доброе отношение к природе, желание и стремление сохранять и беречь её. Закреплять у детей знания о Правилах поведения в природе.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lastRenderedPageBreak/>
        <w:t>«Какое время года?»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Цель: закреплять знания детей о временах года, учить соотносить описания красоты родной природы в художественных произведениях с определённым временем года.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«Зоологическое лото».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Цель: закреплять знания детей о разнообразии животного мира, о климатических зонах, о местах обитания диких животных.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Особенно детям нравится играть в игры –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пазлы</w:t>
      </w:r>
      <w:proofErr w:type="spellEnd"/>
      <w:r>
        <w:rPr>
          <w:rFonts w:ascii="Arial" w:hAnsi="Arial" w:cs="Arial"/>
          <w:color w:val="111111"/>
          <w:sz w:val="26"/>
          <w:szCs w:val="26"/>
        </w:rPr>
        <w:t>: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«Далёкий космос».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 игры: помочь детям узнать разные планеты и запомнить, что космос – это неживая природа.</w:t>
      </w:r>
    </w:p>
    <w:p w:rsidR="00B73D37" w:rsidRDefault="00B73D37" w:rsidP="00B73D3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7E661D3" wp14:editId="7C43993D">
            <wp:extent cx="4868215" cy="2871989"/>
            <wp:effectExtent l="0" t="0" r="8890" b="5080"/>
            <wp:docPr id="872" name="Рисунок 872" descr="https://www.maam.ru/upload/blogs/detsad-234516-152014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 descr="https://www.maam.ru/upload/blogs/detsad-234516-1520148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278"/>
                    <a:stretch/>
                  </pic:blipFill>
                  <pic:spPr bwMode="auto">
                    <a:xfrm>
                      <a:off x="0" y="0"/>
                      <a:ext cx="4869913" cy="287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«Почемучки».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Цель игры: познакомить детей с многообразием окружающего мира, закрепить интерес к познанию природных явлений, научить устанавливать простейшие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причинно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– следственные связи, развивать логическое мышление, мелкую моторику, связную речь и расширяет словарный запас.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«Что сначала, что потом?»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Цель игры: узнать и запомнить, как развиваются лягушка и бабочка, как вырастают деревья и овощи. Задания развивают у детей логическое мышление, связную речь, учат обобщать, понимать последовательность сюжета,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причинно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– следственные связи, развивают внимание, наблюдательность.</w:t>
      </w:r>
    </w:p>
    <w:p w:rsidR="00B73D37" w:rsidRDefault="00B73D37" w:rsidP="00B73D3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85AC533" wp14:editId="5D4C2219">
            <wp:extent cx="4752303" cy="2897747"/>
            <wp:effectExtent l="0" t="0" r="0" b="0"/>
            <wp:docPr id="871" name="Рисунок 871" descr="https://www.maam.ru/upload/blogs/detsad-234516-152014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 descr="https://www.maam.ru/upload/blogs/detsad-234516-1520148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010"/>
                    <a:stretch/>
                  </pic:blipFill>
                  <pic:spPr bwMode="auto">
                    <a:xfrm>
                      <a:off x="0" y="0"/>
                      <a:ext cx="4753962" cy="289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«Зоопарк. Расселим зверей по вольерам».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Цель игры: помочь детям запомнить разнообразный мир диких животных, узнать о месте их обитания, образе жизни. Игра развивает логическое мышление детей, мелкую моторику, связную речь, расширяет словарный запас. Игра знакомит детей с редкими животными, которые занесены в особую Красную книгу.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«Живая и неживая природа».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 игры: закрепить знания детей о том, что природа бывает живая и неживая, о связи неживой и живой природы. Запомнить, что природу надо беречь. Ведь на земле всё связано невидимыми цепочками, и сломав одно звено, можно оборвать всю цепочку.</w:t>
      </w:r>
    </w:p>
    <w:p w:rsidR="00B73D37" w:rsidRDefault="00B73D37" w:rsidP="00B73D3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CC4FA7D" wp14:editId="3BCA6C58">
            <wp:extent cx="5151548" cy="3142445"/>
            <wp:effectExtent l="0" t="0" r="0" b="1270"/>
            <wp:docPr id="870" name="Рисунок 870" descr="https://www.maam.ru/upload/blogs/detsad-234516-152014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 descr="https://www.maam.ru/upload/blogs/detsad-234516-1520148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59" b="3916"/>
                    <a:stretch/>
                  </pic:blipFill>
                  <pic:spPr bwMode="auto">
                    <a:xfrm>
                      <a:off x="0" y="0"/>
                      <a:ext cx="5154210" cy="314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«Выложи предмет живой и неживой природы» - дети с большим интересом и удовольствием выкладывают из счётных палочек объекты окружающей нас природы, что способствует развитию у детей воображения, мелкой моторики, связной речи.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рамках реализации Проекта «Экологическое воспитание детей дошкольного возраста»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ребята группы своими руками смастерили дидактическую игру «Кто, где живёт».</w:t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Цель игры: закрепление у детей знаний о разнообразном мире диких животных и местах их обитания.</w:t>
      </w:r>
    </w:p>
    <w:p w:rsidR="00B73D37" w:rsidRDefault="00B73D37" w:rsidP="00B73D3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FAB4B20" wp14:editId="496DFEB0">
            <wp:extent cx="4945487" cy="2884868"/>
            <wp:effectExtent l="0" t="0" r="7620" b="0"/>
            <wp:docPr id="869" name="Рисунок 869" descr="https://www.maam.ru/upload/blogs/detsad-234516-152014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 descr="https://www.maam.ru/upload/blogs/detsad-234516-1520148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4941970" cy="28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D37" w:rsidRDefault="00B73D37" w:rsidP="00B73D3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BD08DA4" wp14:editId="2AD68F0B">
            <wp:extent cx="5009882" cy="3129566"/>
            <wp:effectExtent l="0" t="0" r="635" b="0"/>
            <wp:docPr id="868" name="Рисунок 868" descr="https://www.maam.ru/upload/blogs/detsad-234516-152014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https://www.maam.ru/upload/blogs/detsad-234516-1520148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3904"/>
                    <a:stretch/>
                  </pic:blipFill>
                  <pic:spPr bwMode="auto">
                    <a:xfrm>
                      <a:off x="0" y="0"/>
                      <a:ext cx="5006319" cy="31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43A50E6" wp14:editId="4C3E2800">
            <wp:extent cx="5009882" cy="3142445"/>
            <wp:effectExtent l="0" t="0" r="635" b="1270"/>
            <wp:docPr id="867" name="Рисунок 867" descr="https://www.maam.ru/upload/blogs/detsad-234516-152014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 descr="https://www.maam.ru/upload/blogs/detsad-234516-1520148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5006319" cy="31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D37" w:rsidRDefault="00B73D37" w:rsidP="00B73D3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Совместно с ребятами во время наблюдений на прогулке мы собрали семена, плоды, листья различных деревьев и оформили дидактическое пособие, гербарий.</w:t>
      </w:r>
    </w:p>
    <w:p w:rsidR="00B73D37" w:rsidRDefault="00B73D37" w:rsidP="00B73D3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791546E" wp14:editId="6D60BDED">
            <wp:extent cx="4919730" cy="3090929"/>
            <wp:effectExtent l="0" t="0" r="0" b="0"/>
            <wp:docPr id="865" name="Рисунок 865" descr="https://www.maam.ru/upload/blogs/detsad-234516-152014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 descr="https://www.maam.ru/upload/blogs/detsad-234516-1520148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546"/>
                    <a:stretch/>
                  </pic:blipFill>
                  <pic:spPr bwMode="auto">
                    <a:xfrm>
                      <a:off x="0" y="0"/>
                      <a:ext cx="4921447" cy="309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D37" w:rsidRDefault="00B73D37" w:rsidP="00B73D3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3630F41" wp14:editId="7A4D08A7">
            <wp:extent cx="4919730" cy="3219718"/>
            <wp:effectExtent l="0" t="0" r="0" b="0"/>
            <wp:docPr id="864" name="Рисунок 864" descr="https://www.maam.ru/upload/blogs/detsad-234516-152014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 descr="https://www.maam.ru/upload/blogs/detsad-234516-1520148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916231" cy="32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D37" w:rsidRDefault="00B73D37" w:rsidP="00B73D37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  <w:lang w:val="en-US"/>
        </w:rPr>
      </w:pPr>
    </w:p>
    <w:p w:rsidR="00B73D37" w:rsidRDefault="00B73D37" w:rsidP="00B73D37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  <w:lang w:val="en-US"/>
        </w:rPr>
      </w:pPr>
    </w:p>
    <w:p w:rsidR="00B73D37" w:rsidRDefault="00B73D37" w:rsidP="00B73D37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  <w:lang w:val="en-US"/>
        </w:rPr>
      </w:pPr>
    </w:p>
    <w:p w:rsidR="00B73D37" w:rsidRDefault="00B73D37" w:rsidP="00B73D37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  <w:lang w:val="en-US"/>
        </w:rPr>
      </w:pPr>
    </w:p>
    <w:p w:rsidR="00B73D37" w:rsidRDefault="00B73D37" w:rsidP="00B73D37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  <w:lang w:val="en-US"/>
        </w:rPr>
      </w:pPr>
    </w:p>
    <w:p w:rsidR="00B73D37" w:rsidRDefault="00B73D37" w:rsidP="00B73D37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  <w:lang w:val="en-US"/>
        </w:rPr>
      </w:pPr>
    </w:p>
    <w:p w:rsidR="00B73D37" w:rsidRDefault="00B73D37" w:rsidP="00B73D37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  <w:lang w:val="en-US"/>
        </w:rPr>
      </w:pPr>
    </w:p>
    <w:p w:rsidR="00B73D37" w:rsidRDefault="00B73D37" w:rsidP="00B73D37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  <w:lang w:val="en-US"/>
        </w:rPr>
      </w:pPr>
    </w:p>
    <w:p w:rsidR="00385A09" w:rsidRDefault="00385A09">
      <w:bookmarkStart w:id="0" w:name="_GoBack"/>
      <w:bookmarkEnd w:id="0"/>
    </w:p>
    <w:sectPr w:rsidR="00385A09" w:rsidSect="00B73D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D37"/>
    <w:rsid w:val="00385A09"/>
    <w:rsid w:val="00B7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D37"/>
  </w:style>
  <w:style w:type="paragraph" w:styleId="1">
    <w:name w:val="heading 1"/>
    <w:basedOn w:val="a"/>
    <w:link w:val="10"/>
    <w:uiPriority w:val="9"/>
    <w:qFormat/>
    <w:rsid w:val="00B73D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D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73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3D3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7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D37"/>
  </w:style>
  <w:style w:type="paragraph" w:styleId="1">
    <w:name w:val="heading 1"/>
    <w:basedOn w:val="a"/>
    <w:link w:val="10"/>
    <w:uiPriority w:val="9"/>
    <w:qFormat/>
    <w:rsid w:val="00B73D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D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73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3D3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7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636</Words>
  <Characters>3631</Characters>
  <Application>Microsoft Office Word</Application>
  <DocSecurity>0</DocSecurity>
  <Lines>30</Lines>
  <Paragraphs>8</Paragraphs>
  <ScaleCrop>false</ScaleCrop>
  <Company/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2019-03-13T11:32:00Z</dcterms:created>
  <dcterms:modified xsi:type="dcterms:W3CDTF">2019-03-13T11:33:00Z</dcterms:modified>
</cp:coreProperties>
</file>