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27" w:rsidRDefault="00C91C4E" w:rsidP="00C91C4E">
      <w:pPr>
        <w:jc w:val="center"/>
        <w:rPr>
          <w:rFonts w:ascii="Helvetica" w:hAnsi="Helvetica" w:cs="Helvetica"/>
          <w:b/>
          <w:bCs/>
          <w:i/>
          <w:color w:val="8DB3E2" w:themeColor="text2" w:themeTint="66"/>
          <w:sz w:val="23"/>
          <w:szCs w:val="23"/>
          <w:u w:val="single"/>
          <w:shd w:val="clear" w:color="auto" w:fill="FFFFFF"/>
        </w:rPr>
      </w:pPr>
      <w:r>
        <w:rPr>
          <w:rFonts w:ascii="Helvetica" w:hAnsi="Helvetica" w:cs="Helvetica"/>
          <w:b/>
          <w:bCs/>
          <w:i/>
          <w:noProof/>
          <w:color w:val="1F497D" w:themeColor="text2"/>
          <w:sz w:val="23"/>
          <w:szCs w:val="23"/>
          <w:u w:val="single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7D6968EE" wp14:editId="4FEB6E51">
            <wp:simplePos x="0" y="0"/>
            <wp:positionH relativeFrom="column">
              <wp:posOffset>15240</wp:posOffset>
            </wp:positionH>
            <wp:positionV relativeFrom="paragraph">
              <wp:posOffset>-224790</wp:posOffset>
            </wp:positionV>
            <wp:extent cx="2181860" cy="1804035"/>
            <wp:effectExtent l="0" t="0" r="8890" b="5715"/>
            <wp:wrapSquare wrapText="bothSides"/>
            <wp:docPr id="1" name="Рисунок 1" descr="C:\Users\я\Downloads\219401_html_m6fa259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wnloads\219401_html_m6fa2598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b/>
          <w:bCs/>
          <w:i/>
          <w:color w:val="8DB3E2" w:themeColor="text2" w:themeTint="66"/>
          <w:sz w:val="23"/>
          <w:szCs w:val="23"/>
          <w:u w:val="single"/>
          <w:shd w:val="clear" w:color="auto" w:fill="FFFFFF"/>
        </w:rPr>
        <w:t xml:space="preserve">«О </w:t>
      </w:r>
      <w:r w:rsidRPr="00C91C4E">
        <w:rPr>
          <w:rFonts w:ascii="Helvetica" w:hAnsi="Helvetica" w:cs="Helvetica"/>
          <w:b/>
          <w:bCs/>
          <w:i/>
          <w:color w:val="8DB3E2" w:themeColor="text2" w:themeTint="66"/>
          <w:sz w:val="23"/>
          <w:szCs w:val="23"/>
          <w:u w:val="single"/>
          <w:shd w:val="clear" w:color="auto" w:fill="FFFFFF"/>
        </w:rPr>
        <w:t>музыкальных способностях детей дошкольного</w:t>
      </w:r>
      <w:bookmarkStart w:id="0" w:name="_GoBack"/>
      <w:bookmarkEnd w:id="0"/>
      <w:r w:rsidRPr="00C91C4E">
        <w:rPr>
          <w:rFonts w:ascii="Helvetica" w:hAnsi="Helvetica" w:cs="Helvetica"/>
          <w:b/>
          <w:bCs/>
          <w:i/>
          <w:color w:val="8DB3E2" w:themeColor="text2" w:themeTint="66"/>
          <w:sz w:val="23"/>
          <w:szCs w:val="23"/>
          <w:u w:val="single"/>
          <w:shd w:val="clear" w:color="auto" w:fill="FFFFFF"/>
        </w:rPr>
        <w:t xml:space="preserve"> возраста»</w:t>
      </w:r>
    </w:p>
    <w:p w:rsidR="00C91C4E" w:rsidRDefault="00C91C4E" w:rsidP="00C91C4E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Исследования известных ученых, педагогов доказывают возможность и необходимость формирования у ребенка памяти, мышления, воображения с очень раннего возраста. Не является исключением и возможность раннего развития у детей музыкальных способностей. Есть данные, которые подтверждают факты влияния музыки на формирующийся в период беременности женщины плод и положительное ее воздействие на весь организм человека в дальнейшем.</w:t>
      </w:r>
    </w:p>
    <w:p w:rsidR="00C91C4E" w:rsidRDefault="00C91C4E" w:rsidP="00C91C4E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Эмоциональное воздействие гармоничных звуковых, сочетаний усиливается многократно, если человек обладает тонкой слуховой чувствительностью. Развитый музыкальный слух предъявляет более высокие требования к тому, что ему предлагается. Обостренное слуховое восприятие окрашивает эмоциональные переживания в яркие и глубокие тона. Наиболее благоприятного периода для развития музыкальных способностей, чем детство, трудно представить.</w:t>
      </w:r>
    </w:p>
    <w:p w:rsidR="00C91C4E" w:rsidRDefault="00C91C4E" w:rsidP="00C91C4E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Развитие музыкального вкуса, эмоциональной отзывчивости в детском возрасте создаст фундамент музыкальной культуры человека, как части его общей духовной культуры в будущем.</w:t>
      </w:r>
    </w:p>
    <w:p w:rsidR="00C91C4E" w:rsidRPr="00C91C4E" w:rsidRDefault="00C91C4E" w:rsidP="00C91C4E">
      <w:pPr>
        <w:pStyle w:val="a3"/>
        <w:spacing w:after="144" w:afterAutospacing="0"/>
        <w:jc w:val="center"/>
        <w:rPr>
          <w:rFonts w:ascii="Helvetica" w:hAnsi="Helvetica" w:cs="Helvetica"/>
          <w:i/>
          <w:color w:val="8DB3E2" w:themeColor="text2" w:themeTint="66"/>
          <w:sz w:val="23"/>
          <w:szCs w:val="23"/>
          <w:u w:val="single"/>
        </w:rPr>
      </w:pPr>
      <w:r w:rsidRPr="00C91C4E">
        <w:rPr>
          <w:rFonts w:ascii="Helvetica" w:hAnsi="Helvetica" w:cs="Helvetica"/>
          <w:b/>
          <w:bCs/>
          <w:i/>
          <w:color w:val="8DB3E2" w:themeColor="text2" w:themeTint="66"/>
          <w:sz w:val="23"/>
          <w:szCs w:val="23"/>
          <w:u w:val="single"/>
        </w:rPr>
        <w:t>Природа музыкальности</w:t>
      </w:r>
    </w:p>
    <w:p w:rsidR="00C91C4E" w:rsidRDefault="00C91C4E" w:rsidP="00C91C4E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Можно нередко слышать: «Должно быть, мой ребенок пошел в отца, у него совсем нет музыкального слуха». Достаточно распространенная формула, которая определяет причины отсутствия способностей сына или дочери.</w:t>
      </w:r>
    </w:p>
    <w:p w:rsidR="00C91C4E" w:rsidRDefault="00C91C4E" w:rsidP="00C91C4E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Однако все в действительности несколько иначе. Если бы происхождение было определяющим фактором в формировании способностей, то тогда дети, поколение за поколением, наследовали бы профессии отцов. Но жизнь гораздо интереснее, и не так уж редки случаи, когда ребенок ученого становится скрипачом, а врача - писателем. И объясняется это окружением, в котором растет малыш, его собственным опытом. Они определяют в будущем и способности, и характер человека. И если сын музыканта выбирает ту же профессию, что его отец, то причина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этого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прежде всего в том, что воспитывался он в атмосфере музыки, что с первых дней появления на свет был погружен в мир волшебных звуков. Педагоги, музыканты пришли к мнению о том, что задатки к музыкальной деятельности (т. е. физиологические особенности строения организма, например, органа слуха или голосового аппарата) имеются у каждого. Именно они составляют основу развития музыкальных способностей. Понятие «неразвивающаяся способность», по утверждению ученых, специалистов в области исследования проблем музыкальности, само по себе является абсурдным. Считается доказанным, что если для музыкального развития ребенка с самого рождения созданы необходимые условия, то это дает значительный эффект в формировании его музыкальности.</w:t>
      </w:r>
    </w:p>
    <w:p w:rsidR="00C91C4E" w:rsidRDefault="00C91C4E" w:rsidP="00C91C4E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Природа щедро наградила человека. Она дала ему все для того, чтобы видеть, ощущать, чувствовать окружающий мир. Она позволила ему слышать все многообразие существующих вокруг звуковых красок. Прислушиваясь к собственному голосу, голосам птиц и животных, таинственным шорохам леса, листьев и завыванию ветра, люди учились различать интонацию, высоту, длительность. Из необходимости и умения слушать и слышать рождалась музыкальность ― природой данное человеку </w:t>
      </w:r>
      <w:r>
        <w:rPr>
          <w:rFonts w:ascii="Helvetica" w:hAnsi="Helvetica" w:cs="Helvetica"/>
          <w:color w:val="333333"/>
          <w:sz w:val="23"/>
          <w:szCs w:val="23"/>
        </w:rPr>
        <w:lastRenderedPageBreak/>
        <w:t>свойство. Итак, все мы от природы музыкальны. Об этом необходимо знать и помнить каждому взрослому, так как от него зависит, каким станет в дальнейшем его ребенок, как он сможет распорядиться своим природным даром. Как уже говорилось, окружение, среда, растит и питает личность. Музыка детства ― хороший воспитатель и надежный друг на всю жизнь. Желая подружить с ней малыша, родным и близким нужно помнить следующее.</w:t>
      </w:r>
    </w:p>
    <w:p w:rsidR="00C91C4E" w:rsidRPr="00C91C4E" w:rsidRDefault="00C91C4E" w:rsidP="00C91C4E">
      <w:pPr>
        <w:pStyle w:val="a3"/>
        <w:spacing w:after="144" w:afterAutospacing="0"/>
        <w:jc w:val="center"/>
        <w:rPr>
          <w:rFonts w:ascii="Helvetica" w:hAnsi="Helvetica" w:cs="Helvetica"/>
          <w:i/>
          <w:color w:val="8DB3E2" w:themeColor="text2" w:themeTint="66"/>
          <w:sz w:val="23"/>
          <w:szCs w:val="23"/>
          <w:u w:val="single"/>
        </w:rPr>
      </w:pPr>
      <w:r w:rsidRPr="00C91C4E">
        <w:rPr>
          <w:rFonts w:ascii="Helvetica" w:hAnsi="Helvetica" w:cs="Helvetica"/>
          <w:b/>
          <w:bCs/>
          <w:i/>
          <w:color w:val="8DB3E2" w:themeColor="text2" w:themeTint="66"/>
          <w:sz w:val="23"/>
          <w:szCs w:val="23"/>
          <w:u w:val="single"/>
        </w:rPr>
        <w:t>Памятка для родителей</w:t>
      </w:r>
    </w:p>
    <w:p w:rsidR="00C91C4E" w:rsidRDefault="00C91C4E" w:rsidP="00C91C4E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Раннее проявление музыкальных способностей говорит о необходимости начинать музыкальное развитие ребенка как можно раньше. «Если не заложить с самого начала прочный фундамент, то бесполезно пытаться построить прочное здание: даже если оно будет красиво снаружи, оно все равно развалится на куски от сильного ветра и землетрясения», ― считают педагоги. Время, упущенное как возможность формирования интеллекта, творческих, музыкальных способностей ребенка, будет невосполнимо.</w:t>
      </w:r>
    </w:p>
    <w:p w:rsidR="00C91C4E" w:rsidRDefault="00C91C4E" w:rsidP="00C91C4E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Путь развития музыкальности каждого человека неодинаков. Поэтому, не следует огорчаться, если у вашего малыша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нет настроения что-нибудь спеть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или ему не хочется танцевать, а если и возникают подобные желания, то пение, на ваш взгляд, кажется далеким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в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качественные. Для этого потребуется время и терпение.</w:t>
      </w:r>
    </w:p>
    <w:p w:rsidR="00C91C4E" w:rsidRDefault="00C91C4E" w:rsidP="00C91C4E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Отсутствие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какой-либо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из способностей может тормозить развитие остальных. Значит, задачей взрослого является устранение не</w:t>
      </w: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</w:rPr>
        <w:t>желаемого тормоза.</w:t>
      </w:r>
    </w:p>
    <w:p w:rsidR="00C91C4E" w:rsidRDefault="00C91C4E" w:rsidP="00C91C4E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Не «приклеивайте» вашему ребенку «ярлык» ― немузыкальный, если вы ничего не делали для того, чтобы эту музыкальность у него развить.</w:t>
      </w:r>
    </w:p>
    <w:p w:rsidR="00C91C4E" w:rsidRPr="00C91C4E" w:rsidRDefault="00C91C4E" w:rsidP="00C91C4E">
      <w:pPr>
        <w:pStyle w:val="a3"/>
        <w:spacing w:after="144" w:afterAutospacing="0"/>
        <w:jc w:val="center"/>
        <w:rPr>
          <w:rFonts w:ascii="Helvetica" w:hAnsi="Helvetica" w:cs="Helvetica"/>
          <w:i/>
          <w:color w:val="8DB3E2" w:themeColor="text2" w:themeTint="66"/>
          <w:sz w:val="23"/>
          <w:szCs w:val="23"/>
          <w:u w:val="single"/>
        </w:rPr>
      </w:pPr>
      <w:r w:rsidRPr="00C91C4E">
        <w:rPr>
          <w:rFonts w:ascii="Helvetica" w:hAnsi="Helvetica" w:cs="Helvetica"/>
          <w:b/>
          <w:bCs/>
          <w:i/>
          <w:color w:val="8DB3E2" w:themeColor="text2" w:themeTint="66"/>
          <w:sz w:val="23"/>
          <w:szCs w:val="23"/>
          <w:u w:val="single"/>
        </w:rPr>
        <w:t>Что же такое музыкальность?</w:t>
      </w:r>
    </w:p>
    <w:p w:rsidR="00C91C4E" w:rsidRDefault="00C91C4E" w:rsidP="00C91C4E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Специалисты определяют ее как комплекс способностей, позволяющий человеку активно проявлять себя в различных видах музыкальной деятельности: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слушании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музыки, пении, движении, музыкальном творчестве.</w:t>
      </w:r>
    </w:p>
    <w:p w:rsidR="00C91C4E" w:rsidRDefault="00C91C4E" w:rsidP="00C91C4E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Эти, как их принято называть, специальные или основные способности включают в себя: Эмоциональную отзывчивость на музыку;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Ладо-высотное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чувство; Чувство ритма.</w:t>
      </w:r>
    </w:p>
    <w:p w:rsidR="00C91C4E" w:rsidRDefault="00C91C4E" w:rsidP="00C91C4E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Именно наличие их у каждого наполняет слышимую человеком музыку новым содержанием, именно они позволяют подняться на вершины более глубокого познания тайн музыкального искусства.</w:t>
      </w:r>
    </w:p>
    <w:p w:rsidR="00C91C4E" w:rsidRDefault="00C91C4E" w:rsidP="00C91C4E">
      <w:pPr>
        <w:pStyle w:val="a3"/>
        <w:spacing w:after="144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tab/>
      </w:r>
      <w:r>
        <w:rPr>
          <w:rFonts w:ascii="Helvetica" w:hAnsi="Helvetica" w:cs="Helvetica"/>
          <w:color w:val="333333"/>
          <w:sz w:val="23"/>
          <w:szCs w:val="23"/>
        </w:rPr>
        <w:t>Если вам не приходилось никогда раньше читать специальной литературы и разбираться в музыкальной терминологии, не пугайтесь таких слов, как «чувство лада», «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звуковысотный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слух». Понять их содержание будет значительно легче, если немножко больше узнать о том, что собой представляют самые обычные, окружающие нас постоянно звуки, у которых, оказывается, имеются свои особенности.</w:t>
      </w:r>
    </w:p>
    <w:p w:rsidR="00C91C4E" w:rsidRDefault="00C91C4E" w:rsidP="00C91C4E">
      <w:pPr>
        <w:pStyle w:val="a3"/>
        <w:spacing w:after="144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В физике известен такой опыт: на лист железа насыпают песок и воздействуют на него разными звуками, ― песок при этом начинает принимать различные формы, для каждого звука свои. Почему? Да потому, что каждый звук имеет свои, присущие </w:t>
      </w:r>
      <w:r>
        <w:rPr>
          <w:rFonts w:ascii="Helvetica" w:hAnsi="Helvetica" w:cs="Helvetica"/>
          <w:color w:val="333333"/>
          <w:sz w:val="23"/>
          <w:szCs w:val="23"/>
        </w:rPr>
        <w:lastRenderedPageBreak/>
        <w:t>только ему особенности. Они-то и складывают, как в калейдоскопе, разнообразные узоры. По этим особенностям мы можем отличить один звук от другого и при необходимости узнать, определить, выделить из всего звукового многообразия тот, который для нас важен и необходим в данный момент.</w:t>
      </w:r>
    </w:p>
    <w:p w:rsidR="00C91C4E" w:rsidRDefault="00C91C4E" w:rsidP="00C91C4E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Умение различать эти особенности, или, как говорят педагоги, свойства звука, составляет основу развития музыкальных способностей.</w:t>
      </w:r>
    </w:p>
    <w:p w:rsidR="00C91C4E" w:rsidRDefault="00C91C4E" w:rsidP="00C91C4E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Но в процессе музыкальной деятельности участвуют и многие психические процессы, которые тоже относят к музыкальным способностям: Музыкальная память; Музыкальное мышление; Музыкальное воображение, творчество.</w:t>
      </w:r>
    </w:p>
    <w:p w:rsidR="00C91C4E" w:rsidRDefault="00C91C4E" w:rsidP="00C91C4E">
      <w:pPr>
        <w:pStyle w:val="a3"/>
        <w:spacing w:after="144" w:afterAutospacing="0"/>
        <w:ind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Однако главное, по мнению ученых, заключается в том, что эти способности не столько проявляют себя в музыкальной деятельности, сколько сами создаются в процессе ее. Такая уж интересная и обязательная наблюдается закономерность. Поэтому и относят педагоги умение понимать музыку, умение выразительно петь и двигаться, заниматься музыкальным творчеством также к понятию «музыкальность». Итак, постарайтесь запомнить главное: чем активнее общение вашего ребенка с музыкой, тем более музыкальным он становится, чем более музыкальным становится, тем радостнее и желаннее новые встречи с ней.</w:t>
      </w:r>
    </w:p>
    <w:p w:rsidR="00C91C4E" w:rsidRDefault="00C91C4E" w:rsidP="00C91C4E">
      <w:pPr>
        <w:jc w:val="center"/>
        <w:rPr>
          <w:i/>
          <w:color w:val="8DB3E2" w:themeColor="text2" w:themeTint="66"/>
          <w:u w:val="single"/>
        </w:rPr>
      </w:pPr>
      <w:r>
        <w:rPr>
          <w:noProof/>
          <w:lang w:eastAsia="ru-RU"/>
        </w:rPr>
        <w:drawing>
          <wp:inline distT="0" distB="0" distL="0" distR="0" wp14:anchorId="7F90486C" wp14:editId="5D374FB8">
            <wp:extent cx="3533775" cy="2650331"/>
            <wp:effectExtent l="0" t="0" r="0" b="0"/>
            <wp:docPr id="3" name="Рисунок 3" descr="C:\Users\я\Downloads\s8968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ownloads\s896801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5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C4E" w:rsidRPr="00C91C4E" w:rsidRDefault="00C91C4E" w:rsidP="00C91C4E">
      <w:pPr>
        <w:tabs>
          <w:tab w:val="left" w:pos="3495"/>
        </w:tabs>
        <w:jc w:val="center"/>
      </w:pPr>
    </w:p>
    <w:sectPr w:rsidR="00C91C4E" w:rsidRPr="00C9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4E"/>
    <w:rsid w:val="00C91C4E"/>
    <w:rsid w:val="00E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Митюшина</dc:creator>
  <cp:lastModifiedBy>Митюшина</cp:lastModifiedBy>
  <cp:revision>2</cp:revision>
  <dcterms:created xsi:type="dcterms:W3CDTF">2016-11-08T09:59:00Z</dcterms:created>
  <dcterms:modified xsi:type="dcterms:W3CDTF">2016-11-08T10:05:00Z</dcterms:modified>
</cp:coreProperties>
</file>