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1BA" w:rsidRPr="00C111BA" w:rsidRDefault="00566852" w:rsidP="00C111BA">
      <w:pPr>
        <w:pStyle w:val="a3"/>
        <w:spacing w:after="144" w:afterAutospacing="0"/>
        <w:jc w:val="center"/>
        <w:rPr>
          <w:rFonts w:ascii="Helvetica" w:hAnsi="Helvetica" w:cs="Helvetica"/>
          <w:i/>
          <w:color w:val="00B050"/>
          <w:sz w:val="23"/>
          <w:szCs w:val="23"/>
          <w:u w:val="single"/>
        </w:rPr>
      </w:pPr>
      <w:r>
        <w:rPr>
          <w:rFonts w:ascii="Helvetica" w:hAnsi="Helvetica" w:cs="Helvetica"/>
          <w:b/>
          <w:bCs/>
          <w:i/>
          <w:noProof/>
          <w:color w:val="00B050"/>
          <w:sz w:val="23"/>
          <w:szCs w:val="23"/>
          <w:u w:val="single"/>
        </w:rPr>
        <w:drawing>
          <wp:anchor distT="0" distB="0" distL="114300" distR="114300" simplePos="0" relativeHeight="251658240" behindDoc="0" locked="0" layoutInCell="1" allowOverlap="1" wp14:anchorId="3AA0670B" wp14:editId="369DDA0D">
            <wp:simplePos x="1381125" y="723900"/>
            <wp:positionH relativeFrom="margin">
              <wp:align>left</wp:align>
            </wp:positionH>
            <wp:positionV relativeFrom="margin">
              <wp:posOffset>920115</wp:posOffset>
            </wp:positionV>
            <wp:extent cx="2276475" cy="1877060"/>
            <wp:effectExtent l="0" t="0" r="0" b="8890"/>
            <wp:wrapSquare wrapText="bothSides"/>
            <wp:docPr id="1" name="Рисунок 1" descr="C:\Users\я\Downloads\1400325843_an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Downloads\1400325843_anon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6475" cy="1877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5C0C" w:rsidRPr="004B5C0C">
        <w:rPr>
          <w:rStyle w:val="a4"/>
          <w:rFonts w:ascii="Helvetica" w:hAnsi="Helvetica" w:cs="Helvetica"/>
          <w:i/>
          <w:color w:val="00B050"/>
          <w:sz w:val="23"/>
          <w:szCs w:val="23"/>
          <w:u w:val="single"/>
        </w:rPr>
        <w:t xml:space="preserve"> </w:t>
      </w:r>
      <w:r w:rsidR="00C111BA" w:rsidRPr="00C111BA">
        <w:rPr>
          <w:rStyle w:val="a4"/>
          <w:rFonts w:ascii="Helvetica" w:hAnsi="Helvetica" w:cs="Helvetica"/>
          <w:i/>
          <w:color w:val="00B050"/>
          <w:sz w:val="23"/>
          <w:szCs w:val="23"/>
          <w:u w:val="single"/>
        </w:rPr>
        <w:t>«Здоровье ребёнка в наших руках»</w:t>
      </w:r>
    </w:p>
    <w:p w:rsidR="00C111BA" w:rsidRDefault="00C111BA" w:rsidP="004B5C0C">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В современном обществе, в ХХ</w:t>
      </w:r>
      <w:proofErr w:type="gramStart"/>
      <w:r>
        <w:rPr>
          <w:rFonts w:ascii="Helvetica" w:hAnsi="Helvetica" w:cs="Helvetica"/>
          <w:color w:val="333333"/>
          <w:sz w:val="23"/>
          <w:szCs w:val="23"/>
        </w:rPr>
        <w:t>I</w:t>
      </w:r>
      <w:proofErr w:type="gramEnd"/>
      <w:r>
        <w:rPr>
          <w:rFonts w:ascii="Helvetica" w:hAnsi="Helvetica" w:cs="Helvetica"/>
          <w:color w:val="333333"/>
          <w:sz w:val="23"/>
          <w:szCs w:val="23"/>
        </w:rPr>
        <w:t xml:space="preserve"> веке, предъявляются новые, более высокие требования к человеку, в том числе и к ребёнку, к его знаниям и способностям.</w:t>
      </w:r>
    </w:p>
    <w:p w:rsidR="00C111BA" w:rsidRDefault="00C111BA" w:rsidP="00566852">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Забота о здоровье ребёнка и взрослого человека стала занимать во всём мире приоритетные позиции. Это и понятно, поскольку любой стране нужны личности творческие, гармонично развитые, активные и здоровые.</w:t>
      </w:r>
      <w:r w:rsidR="00566852">
        <w:rPr>
          <w:rFonts w:ascii="Helvetica" w:hAnsi="Helvetica" w:cs="Helvetica"/>
          <w:color w:val="333333"/>
          <w:sz w:val="23"/>
          <w:szCs w:val="23"/>
        </w:rPr>
        <w:t xml:space="preserve"> </w:t>
      </w:r>
      <w:r>
        <w:rPr>
          <w:rFonts w:ascii="Helvetica" w:hAnsi="Helvetica" w:cs="Helvetica"/>
          <w:color w:val="333333"/>
          <w:sz w:val="23"/>
          <w:szCs w:val="23"/>
        </w:rPr>
        <w:t>Забота о воспитании здорового ребёнка является приоритетной в работе и нашего дошкольного учреждения. Здоровый и развитый ребёнок обладает хорошей сопротивляемостью организма к вредным факторам среды и устойчивостью к утомлению, социально и физиологически адаптирован.</w:t>
      </w:r>
    </w:p>
    <w:p w:rsidR="00C111BA" w:rsidRDefault="00C111BA" w:rsidP="004B5C0C">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В дошкольном детстве закладывается фундамент здоровья ребёнка,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C111BA" w:rsidRDefault="00C111BA" w:rsidP="004B5C0C">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Некоторые факторы городской окружающей среды отрицательно сказываются на развитии и здоровье ребёнка. Так, загрязнение окружающей среды вредными веществами приводит к заболеванию миндалин, аденоидов и лимфатических узлов у детей. А длительное пребывание в таких неблагоприятных условиях вызывает перенапряжение адаптационных возможностей организма и приводит к истощению иммунной системы. Возникают хронические заболевания бронхолёгочной системы. ЛОР-органов и другие болезни.</w:t>
      </w:r>
    </w:p>
    <w:p w:rsidR="00C111BA" w:rsidRDefault="00C111BA" w:rsidP="004B5C0C">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Рост количества детских заболеваний связан не только с социально-экологической обстановкой, но и с самим образом жизни семьи ребёнка, во многом зависящим от семейных традиций и характера двигательного режима. При недостаточной двигательной активности (гиподинамии) неизбежно происходит ухудшение развития двигательной функции и снижение физической работоспособности ребёнка.</w:t>
      </w:r>
    </w:p>
    <w:p w:rsidR="00C111BA" w:rsidRDefault="00C111BA" w:rsidP="004B5C0C">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Сегодня важно нам, взрослым, формировать и поддерживать интерес к оздоровлению,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ребёнка в младенческом возрасте» (п.1 ст.18 Закона РФ «Об образовании»),</w:t>
      </w:r>
    </w:p>
    <w:p w:rsidR="00C111BA" w:rsidRDefault="00C111BA" w:rsidP="004B5C0C">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К сожалению, в силу недостаточно развитого культурного уровня нашего общества, здоровье ещё не стоит на первом месте среди потребностей человека. Поэтому многие родители не могут служить для ребёнка положительным примером здорового образа жизни, так как часто злоупотребляют курением и алкоголем, предпочитают многочасовые просмотры телепередач и видеофильмов закаливанию, занятиям физкультурой, прогулкам на свежем воздухе. Зачастую родители плохо представляют, как же необходимо приобщать к здоровому образу жизни.</w:t>
      </w:r>
    </w:p>
    <w:p w:rsidR="00C111BA" w:rsidRPr="004B5C0C" w:rsidRDefault="00C111BA" w:rsidP="004B5C0C">
      <w:pPr>
        <w:pStyle w:val="a3"/>
        <w:spacing w:after="144" w:afterAutospacing="0"/>
        <w:jc w:val="center"/>
        <w:rPr>
          <w:rFonts w:ascii="Helvetica" w:hAnsi="Helvetica" w:cs="Helvetica"/>
          <w:color w:val="00B050"/>
          <w:sz w:val="23"/>
          <w:szCs w:val="23"/>
        </w:rPr>
      </w:pPr>
      <w:r w:rsidRPr="004B5C0C">
        <w:rPr>
          <w:rStyle w:val="a4"/>
          <w:rFonts w:ascii="Helvetica" w:hAnsi="Helvetica" w:cs="Helvetica"/>
          <w:color w:val="00B050"/>
          <w:sz w:val="23"/>
          <w:szCs w:val="23"/>
        </w:rPr>
        <w:lastRenderedPageBreak/>
        <w:t>Что же могут сделать родители для приобщения детей к здоровому образу жизни?</w:t>
      </w:r>
    </w:p>
    <w:p w:rsidR="00C111BA" w:rsidRDefault="00C111BA" w:rsidP="00C111BA">
      <w:pPr>
        <w:pStyle w:val="a3"/>
        <w:spacing w:after="144" w:afterAutospacing="0"/>
        <w:jc w:val="both"/>
        <w:rPr>
          <w:rFonts w:ascii="Helvetica" w:hAnsi="Helvetica" w:cs="Helvetica"/>
          <w:color w:val="333333"/>
          <w:sz w:val="23"/>
          <w:szCs w:val="23"/>
        </w:rPr>
      </w:pPr>
      <w:r>
        <w:rPr>
          <w:rStyle w:val="a4"/>
          <w:rFonts w:ascii="Helvetica" w:hAnsi="Helvetica" w:cs="Helvetica"/>
          <w:color w:val="333333"/>
          <w:sz w:val="23"/>
          <w:szCs w:val="23"/>
        </w:rPr>
        <w:t>           </w:t>
      </w:r>
      <w:r>
        <w:rPr>
          <w:rStyle w:val="apple-converted-space"/>
          <w:rFonts w:ascii="Helvetica" w:hAnsi="Helvetica" w:cs="Helvetica"/>
          <w:b/>
          <w:bCs/>
          <w:color w:val="333333"/>
          <w:sz w:val="23"/>
          <w:szCs w:val="23"/>
        </w:rPr>
        <w:t> </w:t>
      </w:r>
      <w:r>
        <w:rPr>
          <w:rFonts w:ascii="Helvetica" w:hAnsi="Helvetica" w:cs="Helvetica"/>
          <w:color w:val="333333"/>
          <w:sz w:val="23"/>
          <w:szCs w:val="23"/>
        </w:rPr>
        <w:t>Прежде всего, необходимо активно использовать</w:t>
      </w:r>
      <w:r>
        <w:rPr>
          <w:rStyle w:val="apple-converted-space"/>
          <w:rFonts w:ascii="Helvetica" w:hAnsi="Helvetica" w:cs="Helvetica"/>
          <w:color w:val="333333"/>
          <w:sz w:val="23"/>
          <w:szCs w:val="23"/>
        </w:rPr>
        <w:t> </w:t>
      </w:r>
      <w:r>
        <w:rPr>
          <w:rStyle w:val="a4"/>
          <w:rFonts w:ascii="Helvetica" w:hAnsi="Helvetica" w:cs="Helvetica"/>
          <w:color w:val="333333"/>
          <w:sz w:val="23"/>
          <w:szCs w:val="23"/>
        </w:rPr>
        <w:t>целебные природные факторы окружающей среды:</w:t>
      </w:r>
      <w:r>
        <w:rPr>
          <w:rStyle w:val="apple-converted-space"/>
          <w:rFonts w:ascii="Helvetica" w:hAnsi="Helvetica" w:cs="Helvetica"/>
          <w:color w:val="333333"/>
          <w:sz w:val="23"/>
          <w:szCs w:val="23"/>
        </w:rPr>
        <w:t> </w:t>
      </w:r>
      <w:r>
        <w:rPr>
          <w:rFonts w:ascii="Helvetica" w:hAnsi="Helvetica" w:cs="Helvetica"/>
          <w:color w:val="333333"/>
          <w:sz w:val="23"/>
          <w:szCs w:val="23"/>
        </w:rPr>
        <w:t xml:space="preserve">чистую воду, ультрафиолетовые лучи солнечного света, чистый воздух, </w:t>
      </w:r>
      <w:proofErr w:type="spellStart"/>
      <w:r>
        <w:rPr>
          <w:rFonts w:ascii="Helvetica" w:hAnsi="Helvetica" w:cs="Helvetica"/>
          <w:color w:val="333333"/>
          <w:sz w:val="23"/>
          <w:szCs w:val="23"/>
        </w:rPr>
        <w:t>фитонцидные</w:t>
      </w:r>
      <w:proofErr w:type="spellEnd"/>
      <w:r>
        <w:rPr>
          <w:rFonts w:ascii="Helvetica" w:hAnsi="Helvetica" w:cs="Helvetica"/>
          <w:color w:val="333333"/>
          <w:sz w:val="23"/>
          <w:szCs w:val="23"/>
        </w:rPr>
        <w:t xml:space="preserve"> свойства растений, так как естественные силы природы представляют собой привычные компоненты окружающей среды и необходимы для жизнедеятельности организма</w:t>
      </w:r>
    </w:p>
    <w:p w:rsidR="00C111BA" w:rsidRPr="004B5C0C" w:rsidRDefault="00C111BA" w:rsidP="00C111BA">
      <w:pPr>
        <w:pStyle w:val="a3"/>
        <w:spacing w:after="144" w:afterAutospacing="0"/>
        <w:jc w:val="both"/>
        <w:rPr>
          <w:rFonts w:ascii="Helvetica" w:hAnsi="Helvetica" w:cs="Helvetica"/>
          <w:color w:val="00B050"/>
          <w:sz w:val="23"/>
          <w:szCs w:val="23"/>
        </w:rPr>
      </w:pPr>
      <w:r w:rsidRPr="004B5C0C">
        <w:rPr>
          <w:rStyle w:val="a4"/>
          <w:rFonts w:ascii="Helvetica" w:hAnsi="Helvetica" w:cs="Helvetica"/>
          <w:color w:val="00B050"/>
          <w:sz w:val="23"/>
          <w:szCs w:val="23"/>
        </w:rPr>
        <w:t>            Ребёнку необходим спокойный, доброжелательный психологический климат.</w:t>
      </w:r>
    </w:p>
    <w:p w:rsidR="00C111BA" w:rsidRDefault="00C111BA" w:rsidP="00C111BA">
      <w:pPr>
        <w:pStyle w:val="a3"/>
        <w:spacing w:after="144" w:afterAutospacing="0"/>
        <w:jc w:val="both"/>
        <w:rPr>
          <w:rFonts w:ascii="Helvetica" w:hAnsi="Helvetica" w:cs="Helvetica"/>
          <w:color w:val="333333"/>
          <w:sz w:val="23"/>
          <w:szCs w:val="23"/>
        </w:rPr>
      </w:pPr>
      <w:r>
        <w:rPr>
          <w:rStyle w:val="a4"/>
          <w:rFonts w:ascii="Helvetica" w:hAnsi="Helvetica" w:cs="Helvetica"/>
          <w:color w:val="333333"/>
          <w:sz w:val="23"/>
          <w:szCs w:val="23"/>
        </w:rPr>
        <w:t>           </w:t>
      </w:r>
      <w:r>
        <w:rPr>
          <w:rStyle w:val="apple-converted-space"/>
          <w:rFonts w:ascii="Helvetica" w:hAnsi="Helvetica" w:cs="Helvetica"/>
          <w:b/>
          <w:bCs/>
          <w:color w:val="333333"/>
          <w:sz w:val="23"/>
          <w:szCs w:val="23"/>
        </w:rPr>
        <w:t> </w:t>
      </w:r>
      <w:r>
        <w:rPr>
          <w:rFonts w:ascii="Helvetica" w:hAnsi="Helvetica" w:cs="Helvetica"/>
          <w:color w:val="333333"/>
          <w:sz w:val="23"/>
          <w:szCs w:val="23"/>
        </w:rPr>
        <w:t xml:space="preserve">Перебранки в присутствии ребёнка в одних случаях способствуют возникновению у него невроза, а в других усугубляют уже имеющиеся нарушения нервной системы. Всё это существенно снижает защитные возможности детского организма. Учитывая это, мы всегда должны стараться быть в хорошем настроении. Вспомните: стоит нам улыбнуться — сразу становится легче, нахмуриться — подкрадывается грусть. Нахмурились — начал выделяться адреналин, способствующий грустному, тревожному настроению, улыбнулись — помогли другому гормону — </w:t>
      </w:r>
      <w:proofErr w:type="spellStart"/>
      <w:r>
        <w:rPr>
          <w:rFonts w:ascii="Helvetica" w:hAnsi="Helvetica" w:cs="Helvetica"/>
          <w:color w:val="333333"/>
          <w:sz w:val="23"/>
          <w:szCs w:val="23"/>
        </w:rPr>
        <w:t>эндорфину</w:t>
      </w:r>
      <w:proofErr w:type="spellEnd"/>
      <w:r>
        <w:rPr>
          <w:rFonts w:ascii="Helvetica" w:hAnsi="Helvetica" w:cs="Helvetica"/>
          <w:color w:val="333333"/>
          <w:sz w:val="23"/>
          <w:szCs w:val="23"/>
        </w:rPr>
        <w:t>, обеспечивающему уверенное и бодрое настроение. Ведь один и тот же факт в одном случае способен быть незаметным для нас, а в другом — вызовет гнев, испортит настроение. А ведь наше раздражение механически переходит и на ребёнка.</w:t>
      </w:r>
    </w:p>
    <w:p w:rsidR="00C111BA" w:rsidRDefault="00C111BA" w:rsidP="004B5C0C">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Эмоциональная устойчивость и связанное с ней поведение воспитываются. Здесь важно умение правильно и рационально относиться к тому, что видится, воспринимается, слышится.</w:t>
      </w:r>
    </w:p>
    <w:p w:rsidR="00C111BA" w:rsidRDefault="00C111BA" w:rsidP="00C111BA">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Так давайте же больше улыбаться и дарить радость друг другу.</w:t>
      </w:r>
    </w:p>
    <w:p w:rsidR="00C111BA" w:rsidRDefault="00715538" w:rsidP="004B5C0C">
      <w:pPr>
        <w:pStyle w:val="a3"/>
        <w:spacing w:after="144" w:afterAutospacing="0"/>
        <w:ind w:firstLine="708"/>
        <w:jc w:val="both"/>
        <w:rPr>
          <w:rFonts w:ascii="Helvetica" w:hAnsi="Helvetica" w:cs="Helvetica"/>
          <w:color w:val="333333"/>
          <w:sz w:val="23"/>
          <w:szCs w:val="23"/>
        </w:rPr>
      </w:pPr>
      <w:r>
        <w:rPr>
          <w:rFonts w:ascii="Helvetica" w:hAnsi="Helvetica" w:cs="Helvetica"/>
          <w:noProof/>
          <w:color w:val="333333"/>
          <w:sz w:val="23"/>
          <w:szCs w:val="23"/>
        </w:rPr>
        <w:drawing>
          <wp:anchor distT="0" distB="0" distL="114300" distR="114300" simplePos="0" relativeHeight="251659264" behindDoc="0" locked="0" layoutInCell="1" allowOverlap="1" wp14:anchorId="4FAAD5A7" wp14:editId="67D33AC3">
            <wp:simplePos x="0" y="0"/>
            <wp:positionH relativeFrom="margin">
              <wp:posOffset>-41910</wp:posOffset>
            </wp:positionH>
            <wp:positionV relativeFrom="margin">
              <wp:posOffset>5133340</wp:posOffset>
            </wp:positionV>
            <wp:extent cx="2247900" cy="148590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7900" cy="1485900"/>
                    </a:xfrm>
                    <a:prstGeom prst="rect">
                      <a:avLst/>
                    </a:prstGeom>
                    <a:noFill/>
                  </pic:spPr>
                </pic:pic>
              </a:graphicData>
            </a:graphic>
            <wp14:sizeRelH relativeFrom="margin">
              <wp14:pctWidth>0</wp14:pctWidth>
            </wp14:sizeRelH>
            <wp14:sizeRelV relativeFrom="margin">
              <wp14:pctHeight>0</wp14:pctHeight>
            </wp14:sizeRelV>
          </wp:anchor>
        </w:drawing>
      </w:r>
      <w:r w:rsidR="00C111BA">
        <w:rPr>
          <w:rFonts w:ascii="Helvetica" w:hAnsi="Helvetica" w:cs="Helvetica"/>
          <w:color w:val="333333"/>
          <w:sz w:val="23"/>
          <w:szCs w:val="23"/>
        </w:rPr>
        <w:t>Мы должны не только охранять детский организм от вредных влияний, но и создавать условия, которые способствуют повышению защитных сил организма ребёнка, его работоспособности. И важным здесь является</w:t>
      </w:r>
      <w:r w:rsidR="00C111BA">
        <w:rPr>
          <w:rStyle w:val="apple-converted-space"/>
          <w:rFonts w:ascii="Helvetica" w:hAnsi="Helvetica" w:cs="Helvetica"/>
          <w:color w:val="333333"/>
          <w:sz w:val="23"/>
          <w:szCs w:val="23"/>
        </w:rPr>
        <w:t> </w:t>
      </w:r>
      <w:r w:rsidR="00C111BA">
        <w:rPr>
          <w:rStyle w:val="a4"/>
          <w:rFonts w:ascii="Helvetica" w:hAnsi="Helvetica" w:cs="Helvetica"/>
          <w:color w:val="333333"/>
          <w:sz w:val="23"/>
          <w:szCs w:val="23"/>
        </w:rPr>
        <w:t>правильно организованный режим дня</w:t>
      </w:r>
      <w:r w:rsidR="00C111BA">
        <w:rPr>
          <w:rFonts w:ascii="Helvetica" w:hAnsi="Helvetica" w:cs="Helvetica"/>
          <w:color w:val="333333"/>
          <w:sz w:val="23"/>
          <w:szCs w:val="23"/>
        </w:rPr>
        <w:t>, который оптимально сочетает периоды бодрствования и сна детей в течение суток, удовлетворяет их потребности в пище, в деятельности, отдыхе, двигательной активности и др. Кроме этого, режим дисциплинирует детей, способствует формированию многих полезных навыков, приучает их к определённому ритму.</w:t>
      </w:r>
    </w:p>
    <w:p w:rsidR="00C111BA" w:rsidRPr="00715538" w:rsidRDefault="00C111BA" w:rsidP="004B5C0C">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 xml:space="preserve">Прогулка является одним из существенных компонентов режима дня. Это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 Пребывание на воздухе способствует повышению сопротивляемости организма и закаляет его. После активной прогулки у ребёнка всегда нормализуется аппетит и сон. Прогулка должна проводиться в любую погоду, за исключением особо неблагоприятных условий. При этом одежда и обувь должны соответствовать погоде и всем гигиеническим требованиям. Во время прогулки нельзя допускать, чтобы дети длительное время находились в однообразной позе, поэтому необходимо изменять их вид деятельности и место игры. Хорошо сочетать </w:t>
      </w:r>
      <w:r>
        <w:rPr>
          <w:rFonts w:ascii="Helvetica" w:hAnsi="Helvetica" w:cs="Helvetica"/>
          <w:color w:val="333333"/>
          <w:sz w:val="23"/>
          <w:szCs w:val="23"/>
        </w:rPr>
        <w:lastRenderedPageBreak/>
        <w:t>прогулки со спортивными и подвижными играми. Дети должны гулять не менее 2 раз в день по 2 часа, летом — неограниченно.</w:t>
      </w:r>
      <w:r w:rsidR="00715538" w:rsidRPr="00715538">
        <w:rPr>
          <w:rStyle w:val="a"/>
          <w:snapToGrid w:val="0"/>
          <w:color w:val="000000"/>
          <w:w w:val="0"/>
          <w:sz w:val="0"/>
          <w:szCs w:val="0"/>
          <w:u w:color="000000"/>
          <w:bdr w:val="none" w:sz="0" w:space="0" w:color="000000"/>
          <w:shd w:val="clear" w:color="000000" w:fill="000000"/>
          <w:lang w:val="x-none" w:eastAsia="x-none" w:bidi="x-none"/>
        </w:rPr>
        <w:t xml:space="preserve"> </w:t>
      </w:r>
    </w:p>
    <w:p w:rsidR="00C111BA" w:rsidRDefault="00715538" w:rsidP="00715538">
      <w:pPr>
        <w:pStyle w:val="a3"/>
        <w:spacing w:after="144" w:afterAutospacing="0"/>
        <w:ind w:firstLine="708"/>
        <w:jc w:val="both"/>
        <w:rPr>
          <w:rFonts w:ascii="Helvetica" w:hAnsi="Helvetica" w:cs="Helvetica"/>
          <w:color w:val="333333"/>
          <w:sz w:val="23"/>
          <w:szCs w:val="23"/>
        </w:rPr>
      </w:pPr>
      <w:r>
        <w:rPr>
          <w:rFonts w:ascii="Helvetica" w:hAnsi="Helvetica" w:cs="Helvetica"/>
          <w:noProof/>
          <w:color w:val="333333"/>
          <w:sz w:val="23"/>
          <w:szCs w:val="23"/>
        </w:rPr>
        <w:drawing>
          <wp:anchor distT="0" distB="0" distL="114300" distR="114300" simplePos="0" relativeHeight="251660288" behindDoc="0" locked="0" layoutInCell="1" allowOverlap="1" wp14:anchorId="68B8522F" wp14:editId="0235CAB7">
            <wp:simplePos x="1533525" y="1238250"/>
            <wp:positionH relativeFrom="margin">
              <wp:align>right</wp:align>
            </wp:positionH>
            <wp:positionV relativeFrom="margin">
              <wp:align>top</wp:align>
            </wp:positionV>
            <wp:extent cx="2176145" cy="145097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6145" cy="1450975"/>
                    </a:xfrm>
                    <a:prstGeom prst="rect">
                      <a:avLst/>
                    </a:prstGeom>
                    <a:noFill/>
                  </pic:spPr>
                </pic:pic>
              </a:graphicData>
            </a:graphic>
          </wp:anchor>
        </w:drawing>
      </w:r>
      <w:r w:rsidR="00C111BA">
        <w:rPr>
          <w:rFonts w:ascii="Helvetica" w:hAnsi="Helvetica" w:cs="Helvetica"/>
          <w:color w:val="333333"/>
          <w:sz w:val="23"/>
          <w:szCs w:val="23"/>
        </w:rPr>
        <w:t>Не менее важной составляющей частью режима является сон, который особенно необходим ослабленным детям. Важно, чтобы малыш ежедневно (и днём, и ночью) засыпал в одно и то же время.</w:t>
      </w:r>
    </w:p>
    <w:p w:rsidR="00715538" w:rsidRPr="00566852" w:rsidRDefault="00C111BA" w:rsidP="00C111BA">
      <w:pPr>
        <w:pStyle w:val="a3"/>
        <w:spacing w:after="144" w:afterAutospacing="0"/>
        <w:jc w:val="both"/>
        <w:rPr>
          <w:rStyle w:val="a4"/>
          <w:rFonts w:ascii="Helvetica" w:hAnsi="Helvetica" w:cs="Helvetica"/>
          <w:b w:val="0"/>
          <w:bCs w:val="0"/>
          <w:color w:val="333333"/>
          <w:sz w:val="23"/>
          <w:szCs w:val="23"/>
        </w:rPr>
      </w:pPr>
      <w:r>
        <w:rPr>
          <w:rStyle w:val="a4"/>
          <w:rFonts w:ascii="Helvetica" w:hAnsi="Helvetica" w:cs="Helvetica"/>
          <w:color w:val="333333"/>
          <w:sz w:val="23"/>
          <w:szCs w:val="23"/>
        </w:rPr>
        <w:t>Таким образом, домашний режим ребёнка должен быть продолжением режима дня детского сада.           </w:t>
      </w:r>
      <w:r w:rsidR="00566852">
        <w:rPr>
          <w:rFonts w:ascii="Helvetica" w:hAnsi="Helvetica" w:cs="Helvetica"/>
          <w:b/>
          <w:bCs/>
          <w:noProof/>
          <w:color w:val="333333"/>
          <w:sz w:val="23"/>
          <w:szCs w:val="23"/>
        </w:rPr>
        <w:drawing>
          <wp:anchor distT="0" distB="0" distL="114300" distR="114300" simplePos="0" relativeHeight="251661312" behindDoc="0" locked="0" layoutInCell="1" allowOverlap="1" wp14:anchorId="609BC502" wp14:editId="52E1C547">
            <wp:simplePos x="1524000" y="2933700"/>
            <wp:positionH relativeFrom="margin">
              <wp:align>left</wp:align>
            </wp:positionH>
            <wp:positionV relativeFrom="margin">
              <wp:align>center</wp:align>
            </wp:positionV>
            <wp:extent cx="2223770" cy="1666875"/>
            <wp:effectExtent l="0" t="0" r="5080" b="9525"/>
            <wp:wrapSquare wrapText="bothSides"/>
            <wp:docPr id="7" name="Рисунок 7" descr="C:\Users\я\Downloads\10407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я\Downloads\1040737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3770" cy="1666875"/>
                    </a:xfrm>
                    <a:prstGeom prst="rect">
                      <a:avLst/>
                    </a:prstGeom>
                    <a:noFill/>
                    <a:ln>
                      <a:noFill/>
                    </a:ln>
                  </pic:spPr>
                </pic:pic>
              </a:graphicData>
            </a:graphic>
          </wp:anchor>
        </w:drawing>
      </w:r>
    </w:p>
    <w:p w:rsidR="00C111BA" w:rsidRDefault="00C111BA" w:rsidP="00C111BA">
      <w:pPr>
        <w:pStyle w:val="a3"/>
        <w:spacing w:after="144" w:afterAutospacing="0"/>
        <w:jc w:val="both"/>
        <w:rPr>
          <w:rFonts w:ascii="Helvetica" w:hAnsi="Helvetica" w:cs="Helvetica"/>
          <w:color w:val="333333"/>
          <w:sz w:val="23"/>
          <w:szCs w:val="23"/>
        </w:rPr>
      </w:pPr>
      <w:r>
        <w:rPr>
          <w:rStyle w:val="a4"/>
          <w:rFonts w:ascii="Helvetica" w:hAnsi="Helvetica" w:cs="Helvetica"/>
          <w:color w:val="333333"/>
          <w:sz w:val="23"/>
          <w:szCs w:val="23"/>
        </w:rPr>
        <w:t>Полноценное питание</w:t>
      </w:r>
      <w:r>
        <w:rPr>
          <w:rStyle w:val="apple-converted-space"/>
          <w:rFonts w:ascii="Helvetica" w:hAnsi="Helvetica" w:cs="Helvetica"/>
          <w:color w:val="333333"/>
          <w:sz w:val="23"/>
          <w:szCs w:val="23"/>
        </w:rPr>
        <w:t> </w:t>
      </w:r>
      <w:r>
        <w:rPr>
          <w:rFonts w:ascii="Helvetica" w:hAnsi="Helvetica" w:cs="Helvetica"/>
          <w:color w:val="333333"/>
          <w:sz w:val="23"/>
          <w:szCs w:val="23"/>
        </w:rPr>
        <w:t>— включение в рацион продуктов, богатых витаминами</w:t>
      </w:r>
      <w:proofErr w:type="gramStart"/>
      <w:r>
        <w:rPr>
          <w:rFonts w:ascii="Helvetica" w:hAnsi="Helvetica" w:cs="Helvetica"/>
          <w:color w:val="333333"/>
          <w:sz w:val="23"/>
          <w:szCs w:val="23"/>
        </w:rPr>
        <w:t xml:space="preserve"> А</w:t>
      </w:r>
      <w:proofErr w:type="gramEnd"/>
      <w:r>
        <w:rPr>
          <w:rFonts w:ascii="Helvetica" w:hAnsi="Helvetica" w:cs="Helvetica"/>
          <w:color w:val="333333"/>
          <w:sz w:val="23"/>
          <w:szCs w:val="23"/>
        </w:rPr>
        <w:t>, В, С и Д, минеральными солями (кальцием, фосфором, железом, магнием, медью), а также белком. Все блюда для детей желательно готовить из натуральных продуктов, нерафинированных, без добавок, специй и консервантов. Чаще включать в рацион детей творог, гречневую и овсяную каши.</w:t>
      </w:r>
    </w:p>
    <w:p w:rsidR="00C111BA" w:rsidRDefault="00C111BA" w:rsidP="00C111BA">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Немаловажное значение имеет и режим питания, то есть соблюдение определённых интервалов между приёмами пищи.</w:t>
      </w:r>
    </w:p>
    <w:p w:rsidR="00C111BA" w:rsidRDefault="00C111BA" w:rsidP="00C111BA">
      <w:pPr>
        <w:pStyle w:val="a3"/>
        <w:spacing w:after="144" w:afterAutospacing="0"/>
        <w:jc w:val="both"/>
        <w:rPr>
          <w:rFonts w:ascii="Helvetica" w:hAnsi="Helvetica" w:cs="Helvetica"/>
          <w:color w:val="333333"/>
          <w:sz w:val="23"/>
          <w:szCs w:val="23"/>
        </w:rPr>
      </w:pPr>
      <w:r>
        <w:rPr>
          <w:rStyle w:val="a4"/>
          <w:rFonts w:ascii="Helvetica" w:hAnsi="Helvetica" w:cs="Helvetica"/>
          <w:color w:val="333333"/>
          <w:sz w:val="23"/>
          <w:szCs w:val="23"/>
        </w:rPr>
        <w:t>У детей важно формировать интерес к оздоровлению собственного организма.</w:t>
      </w:r>
      <w:r>
        <w:rPr>
          <w:rStyle w:val="apple-converted-space"/>
          <w:rFonts w:ascii="Helvetica" w:hAnsi="Helvetica" w:cs="Helvetica"/>
          <w:color w:val="333333"/>
          <w:sz w:val="23"/>
          <w:szCs w:val="23"/>
        </w:rPr>
        <w:t> </w:t>
      </w:r>
      <w:r>
        <w:rPr>
          <w:rFonts w:ascii="Helvetica" w:hAnsi="Helvetica" w:cs="Helvetica"/>
          <w:color w:val="333333"/>
          <w:sz w:val="23"/>
          <w:szCs w:val="23"/>
        </w:rPr>
        <w:t>Чем раньше ребёнок получит представление о строении тела человека, узнает о важности закаливания, движения, правильного питания, сна, тем раньше он будет приобщён к здоровому образу жизни. Если же ребёнка насильно принуждают заниматься физкультурой, а также соблюдать правила гигиены, то ребёнок быстро теряет интерес к этому.</w:t>
      </w:r>
    </w:p>
    <w:p w:rsidR="00C111BA" w:rsidRDefault="00C111BA" w:rsidP="004B5C0C">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При поступлении ребёнка в школу важно учитывать не только его интеллектуальное развитие, но и уровень его физического развития. И нет никакой необходимости пичкать ребёнка перед школой знаниями. Принцип «не навреди» должен быть заложен в основу воспитания и развития ребёнка. Следует помнить, что «раннее обучение» приводит к перегрузкам, отрицательно сказывается на здоровье, провоцирует неврозы и другие нежелательные явления, в результате чего снижается интерес к учёбе.</w:t>
      </w:r>
    </w:p>
    <w:p w:rsidR="00C111BA" w:rsidRDefault="00C111BA" w:rsidP="004B5C0C">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Подготовка к школе в детском саду осуществляется не только на занятиях по математике и развитию речи, но и на физкультурных занятиях, на которых у детей формируются необходимые для успешного обучения в школе внимание, мышление, память, речь, воображение, тонкая моторика рук, координация движений; а также и в игровой деятельности детей. Игра — ведущая деятельность в дошкольном возрасте. Чем лучше ребёнок играет в сюжетно ролевые игры, тем успешнее он будет заниматься в школе. Игра хорошо готовит к школе. Пока психика у ребёнка развивается, он должен играть. Без игры у детей формируется чувство страха, вялость и пассивность. Игра — ведущая человеческая потребность. Недаром сейчас по телевидению передают много игровых программ для взрослых, которые не наигрались в детстве.</w:t>
      </w:r>
    </w:p>
    <w:p w:rsidR="00C111BA" w:rsidRDefault="00C111BA" w:rsidP="004B5C0C">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lastRenderedPageBreak/>
        <w:t>Для укрепления здоровья и нормализации веса эффективны ходьба и бег, которые предохраняют организм человека от возникновения болезней. Они обладают выраженным тренирующим эффектом и способствуют закаливанию организма.</w:t>
      </w:r>
    </w:p>
    <w:p w:rsidR="007B6847" w:rsidRDefault="004B5C0C" w:rsidP="00566852">
      <w:pPr>
        <w:jc w:val="center"/>
      </w:pPr>
      <w:r>
        <w:rPr>
          <w:noProof/>
          <w:lang w:eastAsia="ru-RU"/>
        </w:rPr>
        <w:drawing>
          <wp:inline distT="0" distB="0" distL="0" distR="0">
            <wp:extent cx="4876800" cy="2560479"/>
            <wp:effectExtent l="0" t="0" r="0" b="0"/>
            <wp:docPr id="3" name="Рисунок 3" descr="C:\Users\я\Downloads\wpid-rol-semi-v-vospitanii-detej-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я\Downloads\wpid-rol-semi-v-vospitanii-detej-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5635" cy="2565118"/>
                    </a:xfrm>
                    <a:prstGeom prst="rect">
                      <a:avLst/>
                    </a:prstGeom>
                    <a:noFill/>
                    <a:ln>
                      <a:noFill/>
                    </a:ln>
                  </pic:spPr>
                </pic:pic>
              </a:graphicData>
            </a:graphic>
          </wp:inline>
        </w:drawing>
      </w:r>
      <w:bookmarkStart w:id="0" w:name="_GoBack"/>
      <w:bookmarkEnd w:id="0"/>
    </w:p>
    <w:sectPr w:rsidR="007B6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1BA"/>
    <w:rsid w:val="004B5C0C"/>
    <w:rsid w:val="00566852"/>
    <w:rsid w:val="00715538"/>
    <w:rsid w:val="007B6847"/>
    <w:rsid w:val="00C11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1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11BA"/>
    <w:rPr>
      <w:b/>
      <w:bCs/>
    </w:rPr>
  </w:style>
  <w:style w:type="character" w:customStyle="1" w:styleId="apple-converted-space">
    <w:name w:val="apple-converted-space"/>
    <w:basedOn w:val="a0"/>
    <w:rsid w:val="00C111BA"/>
  </w:style>
  <w:style w:type="paragraph" w:styleId="a5">
    <w:name w:val="Balloon Text"/>
    <w:basedOn w:val="a"/>
    <w:link w:val="a6"/>
    <w:uiPriority w:val="99"/>
    <w:semiHidden/>
    <w:unhideWhenUsed/>
    <w:rsid w:val="004B5C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5C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1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11BA"/>
    <w:rPr>
      <w:b/>
      <w:bCs/>
    </w:rPr>
  </w:style>
  <w:style w:type="character" w:customStyle="1" w:styleId="apple-converted-space">
    <w:name w:val="apple-converted-space"/>
    <w:basedOn w:val="a0"/>
    <w:rsid w:val="00C111BA"/>
  </w:style>
  <w:style w:type="paragraph" w:styleId="a5">
    <w:name w:val="Balloon Text"/>
    <w:basedOn w:val="a"/>
    <w:link w:val="a6"/>
    <w:uiPriority w:val="99"/>
    <w:semiHidden/>
    <w:unhideWhenUsed/>
    <w:rsid w:val="004B5C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5C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01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1218</Words>
  <Characters>6943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Митюшина</dc:creator>
  <cp:lastModifiedBy>Митюшина</cp:lastModifiedBy>
  <cp:revision>2</cp:revision>
  <dcterms:created xsi:type="dcterms:W3CDTF">2016-11-09T05:29:00Z</dcterms:created>
  <dcterms:modified xsi:type="dcterms:W3CDTF">2016-11-09T06:45:00Z</dcterms:modified>
</cp:coreProperties>
</file>